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7FB0BA34" w:rsidR="001E41F3" w:rsidRPr="00F059F1"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5D5922">
        <w:rPr>
          <w:rFonts w:eastAsia="宋体" w:hint="eastAsia"/>
          <w:b/>
          <w:noProof/>
          <w:sz w:val="24"/>
          <w:lang w:eastAsia="zh-CN"/>
        </w:rPr>
        <w:t>4</w:t>
      </w:r>
      <w:r w:rsidR="003D614E">
        <w:rPr>
          <w:b/>
          <w:noProof/>
          <w:sz w:val="24"/>
          <w:lang w:eastAsia="ko-KR"/>
        </w:rPr>
        <w:t>-e</w:t>
      </w:r>
      <w:r w:rsidR="001E41F3">
        <w:rPr>
          <w:b/>
          <w:i/>
          <w:noProof/>
          <w:sz w:val="28"/>
        </w:rPr>
        <w:tab/>
      </w:r>
      <w:r w:rsidR="00EA53B8" w:rsidRPr="000B4815">
        <w:rPr>
          <w:b/>
          <w:noProof/>
          <w:sz w:val="28"/>
        </w:rPr>
        <w:t>R2-210</w:t>
      </w:r>
      <w:r w:rsidR="00C4341F">
        <w:rPr>
          <w:rFonts w:eastAsia="宋体" w:hint="eastAsia"/>
          <w:b/>
          <w:noProof/>
          <w:sz w:val="28"/>
          <w:lang w:eastAsia="zh-CN"/>
        </w:rPr>
        <w:t>4803</w:t>
      </w:r>
    </w:p>
    <w:p w14:paraId="70209D50" w14:textId="17A0EDF5" w:rsidR="001E41F3" w:rsidRPr="00080C11" w:rsidRDefault="0066130B" w:rsidP="00B664F7">
      <w:pPr>
        <w:pStyle w:val="CRCoverPage"/>
        <w:rPr>
          <w:rFonts w:eastAsia="宋体"/>
          <w:b/>
          <w:sz w:val="24"/>
          <w:lang w:eastAsia="zh-CN"/>
        </w:rPr>
      </w:pPr>
      <w:r w:rsidRPr="0066130B">
        <w:rPr>
          <w:b/>
          <w:noProof/>
          <w:sz w:val="24"/>
          <w:lang w:eastAsia="ko-KR"/>
        </w:rPr>
        <w:t xml:space="preserve">Electronic meeting, </w:t>
      </w:r>
      <w:r w:rsidR="004B20EB">
        <w:rPr>
          <w:rFonts w:eastAsia="宋体" w:hint="eastAsia"/>
          <w:b/>
          <w:noProof/>
          <w:sz w:val="24"/>
          <w:lang w:eastAsia="zh-CN"/>
        </w:rPr>
        <w:t>May</w:t>
      </w:r>
      <w:r w:rsidRPr="0066130B">
        <w:rPr>
          <w:b/>
          <w:noProof/>
          <w:sz w:val="24"/>
          <w:lang w:eastAsia="ko-KR"/>
        </w:rPr>
        <w:t xml:space="preserve"> </w:t>
      </w:r>
      <w:r w:rsidR="004B20EB">
        <w:rPr>
          <w:rFonts w:eastAsia="宋体" w:hint="eastAsia"/>
          <w:b/>
          <w:noProof/>
          <w:sz w:val="24"/>
          <w:lang w:eastAsia="zh-CN"/>
        </w:rPr>
        <w:t>19</w:t>
      </w:r>
      <w:r w:rsidR="004B20EB" w:rsidRPr="004B20EB">
        <w:rPr>
          <w:rFonts w:eastAsia="宋体" w:hint="eastAsia"/>
          <w:b/>
          <w:noProof/>
          <w:sz w:val="24"/>
          <w:vertAlign w:val="superscript"/>
          <w:lang w:eastAsia="zh-CN"/>
        </w:rPr>
        <w:t>th</w:t>
      </w:r>
      <w:r>
        <w:rPr>
          <w:rFonts w:eastAsia="宋体" w:hint="eastAsia"/>
          <w:b/>
          <w:noProof/>
          <w:sz w:val="24"/>
          <w:lang w:eastAsia="zh-CN"/>
        </w:rPr>
        <w:t xml:space="preserve"> </w:t>
      </w:r>
      <w:r w:rsidRPr="0066130B">
        <w:rPr>
          <w:b/>
          <w:noProof/>
          <w:sz w:val="24"/>
          <w:lang w:eastAsia="ko-KR"/>
        </w:rPr>
        <w:t xml:space="preserve">– </w:t>
      </w:r>
      <w:r w:rsidR="004B20EB">
        <w:rPr>
          <w:rFonts w:eastAsia="宋体" w:hint="eastAsia"/>
          <w:b/>
          <w:noProof/>
          <w:sz w:val="24"/>
          <w:lang w:eastAsia="zh-CN"/>
        </w:rPr>
        <w:t>27</w:t>
      </w:r>
      <w:r w:rsidR="004B20EB" w:rsidRPr="004B20EB">
        <w:rPr>
          <w:rFonts w:eastAsia="宋体" w:hint="eastAsia"/>
          <w:b/>
          <w:noProof/>
          <w:sz w:val="24"/>
          <w:vertAlign w:val="superscript"/>
          <w:lang w:eastAsia="zh-CN"/>
        </w:rPr>
        <w:t>th</w:t>
      </w:r>
      <w:r w:rsidR="004B20EB">
        <w:rPr>
          <w:rFonts w:eastAsia="宋体" w:hint="eastAsia"/>
          <w:b/>
          <w:noProof/>
          <w:sz w:val="24"/>
          <w:lang w:eastAsia="zh-CN"/>
        </w:rPr>
        <w:t xml:space="preserve"> </w:t>
      </w:r>
      <w:r w:rsidRPr="0066130B">
        <w:rPr>
          <w:b/>
          <w:noProof/>
          <w:sz w:val="24"/>
          <w:lang w:eastAsia="ko-KR"/>
        </w:rPr>
        <w:t>, 202</w:t>
      </w:r>
      <w:r w:rsidR="00080C11">
        <w:rPr>
          <w:rFonts w:eastAsia="宋体" w:hint="eastAsia"/>
          <w:b/>
          <w:noProof/>
          <w:sz w:val="24"/>
          <w:lang w:eastAsia="zh-CN"/>
        </w:rPr>
        <w:t>1</w:t>
      </w:r>
    </w:p>
    <w:p w14:paraId="2E3FFA6D" w14:textId="77777777" w:rsidR="001E41F3" w:rsidRDefault="001E41F3">
      <w:pPr>
        <w:rPr>
          <w:noProof/>
          <w:lang w:eastAsia="ko-KR"/>
        </w:rPr>
      </w:pPr>
    </w:p>
    <w:p w14:paraId="677704E2" w14:textId="3774EACA"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C57752">
        <w:rPr>
          <w:rFonts w:ascii="Arial" w:eastAsia="宋体" w:hAnsi="Arial" w:cs="Arial" w:hint="eastAsia"/>
          <w:noProof/>
          <w:sz w:val="22"/>
          <w:lang w:eastAsia="zh-CN"/>
        </w:rPr>
        <w:t>4</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353BA244"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D63F45" w:rsidRPr="00D63F45">
        <w:rPr>
          <w:rFonts w:ascii="Arial" w:eastAsia="宋体" w:hAnsi="Arial" w:cs="Arial"/>
          <w:noProof/>
          <w:sz w:val="22"/>
          <w:lang w:eastAsia="zh-CN"/>
        </w:rPr>
        <w:t>Further discussion on on-demand PRS</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1663237C" w14:textId="77777777" w:rsidR="00D67DF3" w:rsidRPr="00271BAB" w:rsidRDefault="00D67DF3" w:rsidP="00D67DF3">
      <w:pPr>
        <w:pStyle w:val="af2"/>
        <w:rPr>
          <w:rFonts w:ascii="Times New Roman" w:eastAsia="宋体" w:hAnsi="Times New Roman"/>
          <w:lang w:eastAsia="zh-CN"/>
        </w:rPr>
      </w:pPr>
      <w:bookmarkStart w:id="0" w:name="OLE_LINK1"/>
      <w:bookmarkStart w:id="1" w:name="OLE_LINK2"/>
      <w:r w:rsidRPr="00271BAB">
        <w:rPr>
          <w:rFonts w:ascii="Times New Roman" w:eastAsia="宋体" w:hAnsi="Times New Roman"/>
          <w:lang w:eastAsia="zh-CN"/>
        </w:rPr>
        <w:t xml:space="preserve">Considering on the on-demand PRS, the following agreements have been made in RAN2#113bis-e meeting [1]: </w:t>
      </w:r>
    </w:p>
    <w:tbl>
      <w:tblPr>
        <w:tblStyle w:val="af1"/>
        <w:tblW w:w="0" w:type="auto"/>
        <w:tblInd w:w="534" w:type="dxa"/>
        <w:tblLook w:val="04A0" w:firstRow="1" w:lastRow="0" w:firstColumn="1" w:lastColumn="0" w:noHBand="0" w:noVBand="1"/>
      </w:tblPr>
      <w:tblGrid>
        <w:gridCol w:w="8363"/>
      </w:tblGrid>
      <w:tr w:rsidR="00D67DF3" w14:paraId="2EEE1A6C" w14:textId="77777777" w:rsidTr="00271BAB">
        <w:tc>
          <w:tcPr>
            <w:tcW w:w="8363" w:type="dxa"/>
          </w:tcPr>
          <w:p w14:paraId="7454FCF9" w14:textId="77777777" w:rsidR="00D67DF3" w:rsidRPr="00271BAB" w:rsidRDefault="00D67DF3" w:rsidP="001541FC">
            <w:pPr>
              <w:pStyle w:val="af2"/>
              <w:rPr>
                <w:rFonts w:ascii="Times New Roman" w:eastAsia="宋体" w:hAnsi="Times New Roman"/>
                <w:lang w:eastAsia="zh-CN"/>
              </w:rPr>
            </w:pPr>
            <w:r w:rsidRPr="00271BAB">
              <w:rPr>
                <w:rFonts w:ascii="Times New Roman" w:eastAsia="宋体" w:hAnsi="Times New Roman"/>
                <w:lang w:eastAsia="zh-CN"/>
              </w:rPr>
              <w:t>Agreements:</w:t>
            </w:r>
          </w:p>
          <w:p w14:paraId="7B79CDBF" w14:textId="77777777" w:rsidR="00D67DF3" w:rsidRPr="00271BAB" w:rsidRDefault="00D67DF3" w:rsidP="001541FC">
            <w:pPr>
              <w:pStyle w:val="af2"/>
              <w:rPr>
                <w:rFonts w:ascii="Times New Roman" w:eastAsia="宋体" w:hAnsi="Times New Roman"/>
                <w:lang w:eastAsia="zh-CN"/>
              </w:rPr>
            </w:pPr>
            <w:r w:rsidRPr="00271BAB">
              <w:rPr>
                <w:rFonts w:ascii="Times New Roman" w:eastAsia="宋体" w:hAnsi="Times New Roman"/>
                <w:lang w:eastAsia="zh-CN"/>
              </w:rPr>
              <w:t>UE-initiated on-demand PRS request is enabled by enhancing LPP RequestAssistanceData. FFS how much control the network has over the UE request.</w:t>
            </w:r>
          </w:p>
          <w:p w14:paraId="0AD70ACE" w14:textId="77777777" w:rsidR="00D67DF3" w:rsidRPr="00271BAB" w:rsidRDefault="00D67DF3" w:rsidP="001541FC">
            <w:pPr>
              <w:pStyle w:val="af2"/>
              <w:rPr>
                <w:rFonts w:ascii="Times New Roman" w:eastAsia="宋体" w:hAnsi="Times New Roman"/>
                <w:lang w:eastAsia="zh-CN"/>
              </w:rPr>
            </w:pPr>
            <w:r w:rsidRPr="00271BAB">
              <w:rPr>
                <w:rFonts w:ascii="Times New Roman" w:eastAsia="宋体" w:hAnsi="Times New Roman"/>
                <w:lang w:eastAsia="zh-CN"/>
              </w:rPr>
              <w:t>The UE-initiated mechanism is enabled by the UE request triggering a request from the LMF, and the actual PRS changes are requested by the LMF irrespective of whether the procedure is UE- or LMF-initiated.</w:t>
            </w:r>
          </w:p>
          <w:p w14:paraId="76C64265" w14:textId="77777777" w:rsidR="00D67DF3" w:rsidRDefault="00D67DF3" w:rsidP="001541FC">
            <w:pPr>
              <w:pStyle w:val="af2"/>
              <w:rPr>
                <w:rFonts w:eastAsia="宋体"/>
                <w:lang w:eastAsia="zh-CN"/>
              </w:rPr>
            </w:pPr>
            <w:r w:rsidRPr="00271BAB">
              <w:rPr>
                <w:rFonts w:ascii="Times New Roman" w:eastAsia="宋体" w:hAnsi="Times New Roman"/>
                <w:lang w:eastAsia="zh-CN"/>
              </w:rPr>
              <w:t>Put the stage 2 description for UE-initiated and LMF-initiated PRS request under the same framework.</w:t>
            </w:r>
          </w:p>
        </w:tc>
      </w:tr>
    </w:tbl>
    <w:p w14:paraId="7F787321" w14:textId="77777777" w:rsidR="00D67DF3" w:rsidRPr="00271BAB" w:rsidRDefault="00D67DF3" w:rsidP="00D67DF3">
      <w:pPr>
        <w:pStyle w:val="af2"/>
        <w:rPr>
          <w:rFonts w:ascii="Times New Roman" w:eastAsia="宋体" w:hAnsi="Times New Roman"/>
          <w:lang w:eastAsia="zh-CN"/>
        </w:rPr>
      </w:pPr>
      <w:r w:rsidRPr="00271BAB">
        <w:rPr>
          <w:rFonts w:ascii="Times New Roman" w:eastAsia="宋体" w:hAnsi="Times New Roman"/>
          <w:lang w:eastAsia="zh-CN"/>
        </w:rPr>
        <w:t>In this contribution, we would like further discuss the following UE-initiated on-demand PRS and LMF-initiated on-demand PRS.</w:t>
      </w:r>
    </w:p>
    <w:p w14:paraId="25AA8EB7" w14:textId="22B7E4B5" w:rsidR="00057A4B" w:rsidRPr="000805F3" w:rsidRDefault="00D4078A" w:rsidP="00860FA5">
      <w:pPr>
        <w:pStyle w:val="1"/>
        <w:rPr>
          <w:rFonts w:eastAsia="宋体"/>
          <w:lang w:eastAsia="zh-CN"/>
        </w:rPr>
      </w:pPr>
      <w:bookmarkStart w:id="2" w:name="_Toc497230267"/>
      <w:bookmarkEnd w:id="0"/>
      <w:bookmarkEnd w:id="1"/>
      <w:r>
        <w:rPr>
          <w:lang w:eastAsia="ko-KR"/>
        </w:rPr>
        <w:t>2</w:t>
      </w:r>
      <w:r>
        <w:rPr>
          <w:rFonts w:eastAsia="宋体"/>
          <w:lang w:eastAsia="zh-CN"/>
        </w:rPr>
        <w:t xml:space="preserve"> Discussion</w:t>
      </w:r>
    </w:p>
    <w:p w14:paraId="71F09840" w14:textId="77777777" w:rsidR="007C59D9" w:rsidRPr="007C59D9" w:rsidRDefault="007C59D9" w:rsidP="007C59D9">
      <w:pPr>
        <w:pStyle w:val="2"/>
        <w:rPr>
          <w:lang w:val="en-US" w:eastAsia="zh-CN"/>
        </w:rPr>
      </w:pPr>
      <w:r w:rsidRPr="007C59D9">
        <w:rPr>
          <w:lang w:val="en-US" w:eastAsia="zh-CN"/>
        </w:rPr>
        <w:t>2.</w:t>
      </w:r>
      <w:r w:rsidRPr="007C59D9">
        <w:rPr>
          <w:rFonts w:hint="eastAsia"/>
          <w:lang w:val="en-US" w:eastAsia="zh-CN"/>
        </w:rPr>
        <w:t>1</w:t>
      </w:r>
      <w:r w:rsidRPr="007C59D9">
        <w:rPr>
          <w:lang w:val="en-US" w:eastAsia="zh-CN"/>
        </w:rPr>
        <w:t xml:space="preserve"> </w:t>
      </w:r>
      <w:r w:rsidRPr="007C59D9">
        <w:rPr>
          <w:rFonts w:hint="eastAsia"/>
          <w:lang w:val="en-US" w:eastAsia="zh-CN"/>
        </w:rPr>
        <w:t>Overall procedures of UE initiated on-demand PRS</w:t>
      </w:r>
      <w:r w:rsidRPr="007C59D9">
        <w:rPr>
          <w:lang w:val="en-US" w:eastAsia="zh-CN"/>
        </w:rPr>
        <w:t xml:space="preserve"> </w:t>
      </w:r>
    </w:p>
    <w:p w14:paraId="360DD5AC" w14:textId="77777777" w:rsidR="007C59D9" w:rsidRPr="00EA06CA" w:rsidRDefault="007C59D9" w:rsidP="007C59D9">
      <w:pPr>
        <w:pStyle w:val="af2"/>
        <w:rPr>
          <w:rFonts w:ascii="Times New Roman" w:eastAsia="宋体" w:hAnsi="Times New Roman"/>
          <w:lang w:eastAsia="zh-CN"/>
        </w:rPr>
      </w:pPr>
      <w:r w:rsidRPr="00EA06CA">
        <w:rPr>
          <w:rFonts w:ascii="Times New Roman" w:eastAsia="宋体" w:hAnsi="Times New Roman"/>
          <w:lang w:eastAsia="zh-CN"/>
        </w:rPr>
        <w:t>The basic procedure of UE-initiated request of on-demand DL-PRS is as following.</w:t>
      </w:r>
    </w:p>
    <w:p w14:paraId="4BCAFC14" w14:textId="77777777" w:rsidR="007C59D9" w:rsidRDefault="007C59D9" w:rsidP="007C59D9">
      <w:pPr>
        <w:pStyle w:val="af2"/>
        <w:jc w:val="center"/>
        <w:rPr>
          <w:rFonts w:eastAsia="宋体"/>
          <w:lang w:eastAsia="zh-CN"/>
        </w:rPr>
      </w:pPr>
      <w:r>
        <w:object w:dxaOrig="9722" w:dyaOrig="8260" w14:anchorId="5F265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9.5pt" o:ole="">
            <v:imagedata r:id="rId10" o:title=""/>
          </v:shape>
          <o:OLEObject Type="Embed" ProgID="Visio.Drawing.11" ShapeID="_x0000_i1025" DrawAspect="Content" ObjectID="_1682246174" r:id="rId11"/>
        </w:object>
      </w:r>
    </w:p>
    <w:p w14:paraId="453567E1" w14:textId="77777777" w:rsidR="007C59D9" w:rsidRPr="00271BAB" w:rsidRDefault="007C59D9" w:rsidP="007C59D9">
      <w:pPr>
        <w:pStyle w:val="af2"/>
        <w:jc w:val="center"/>
        <w:rPr>
          <w:rFonts w:ascii="Times New Roman" w:eastAsia="宋体" w:hAnsi="Times New Roman"/>
          <w:lang w:eastAsia="zh-CN"/>
        </w:rPr>
      </w:pPr>
      <w:r w:rsidRPr="00271BAB">
        <w:rPr>
          <w:rFonts w:ascii="Times New Roman" w:eastAsia="宋体" w:hAnsi="Times New Roman"/>
          <w:lang w:eastAsia="zh-CN"/>
        </w:rPr>
        <w:t>Figure 1: Procedures for UE initiated on-demand PRS</w:t>
      </w:r>
    </w:p>
    <w:p w14:paraId="2CDEE9B2" w14:textId="77777777" w:rsidR="007C59D9" w:rsidRPr="006F491A" w:rsidRDefault="007C59D9" w:rsidP="007C59D9">
      <w:pPr>
        <w:pStyle w:val="af4"/>
        <w:numPr>
          <w:ilvl w:val="0"/>
          <w:numId w:val="46"/>
        </w:numPr>
        <w:overflowPunct w:val="0"/>
        <w:autoSpaceDE w:val="0"/>
        <w:autoSpaceDN w:val="0"/>
        <w:adjustRightInd w:val="0"/>
        <w:spacing w:after="120"/>
        <w:textAlignment w:val="baseline"/>
        <w:rPr>
          <w:rFonts w:ascii="Times New Roman" w:hAnsi="Times New Roman" w:cs="Times New Roman"/>
        </w:rPr>
      </w:pPr>
      <w:r w:rsidRPr="006F491A">
        <w:rPr>
          <w:rFonts w:ascii="Times New Roman" w:eastAsiaTheme="minorEastAsia" w:hAnsi="Times New Roman" w:cs="Times New Roman"/>
        </w:rPr>
        <w:t>AMF sends a location request to the LMF for a target UE and may include associated QoS.</w:t>
      </w:r>
    </w:p>
    <w:p w14:paraId="7EB82C06" w14:textId="77777777" w:rsidR="007C59D9" w:rsidRPr="006F491A" w:rsidRDefault="007C59D9" w:rsidP="007C59D9">
      <w:pPr>
        <w:pStyle w:val="af4"/>
        <w:numPr>
          <w:ilvl w:val="0"/>
          <w:numId w:val="46"/>
        </w:numPr>
        <w:overflowPunct w:val="0"/>
        <w:autoSpaceDE w:val="0"/>
        <w:autoSpaceDN w:val="0"/>
        <w:adjustRightInd w:val="0"/>
        <w:spacing w:after="120"/>
        <w:textAlignment w:val="baseline"/>
        <w:rPr>
          <w:rFonts w:ascii="Times New Roman" w:eastAsiaTheme="minorEastAsia" w:hAnsi="Times New Roman" w:cs="Times New Roman"/>
        </w:rPr>
      </w:pPr>
      <w:r w:rsidRPr="006F491A">
        <w:rPr>
          <w:rFonts w:ascii="Times New Roman" w:eastAsiaTheme="minorEastAsia" w:hAnsi="Times New Roman" w:cs="Times New Roman"/>
        </w:rPr>
        <w:t>LMF sends a RequestCapabilities message to UE, within which may indicate the required capability type, i.e., on-demand PRS capability.</w:t>
      </w:r>
    </w:p>
    <w:p w14:paraId="7A7DE4A0" w14:textId="77777777" w:rsidR="007C59D9" w:rsidRPr="006F491A" w:rsidRDefault="007C59D9" w:rsidP="007C59D9">
      <w:pPr>
        <w:pStyle w:val="af4"/>
        <w:numPr>
          <w:ilvl w:val="0"/>
          <w:numId w:val="46"/>
        </w:numPr>
        <w:overflowPunct w:val="0"/>
        <w:autoSpaceDE w:val="0"/>
        <w:autoSpaceDN w:val="0"/>
        <w:adjustRightInd w:val="0"/>
        <w:spacing w:after="120"/>
        <w:textAlignment w:val="baseline"/>
        <w:rPr>
          <w:rFonts w:ascii="Times New Roman" w:eastAsiaTheme="minorEastAsia" w:hAnsi="Times New Roman" w:cs="Times New Roman"/>
        </w:rPr>
      </w:pPr>
      <w:r w:rsidRPr="006F491A">
        <w:rPr>
          <w:rFonts w:ascii="Times New Roman" w:eastAsiaTheme="minorEastAsia" w:hAnsi="Times New Roman" w:cs="Times New Roman"/>
        </w:rPr>
        <w:t>UE responds with a ProvideCapabilities message to LMF, which includes the on-demand PRS capability.</w:t>
      </w:r>
    </w:p>
    <w:p w14:paraId="4AB8D778" w14:textId="77777777" w:rsidR="007C59D9" w:rsidRPr="006F491A" w:rsidRDefault="007C59D9" w:rsidP="007C59D9">
      <w:pPr>
        <w:pStyle w:val="af4"/>
        <w:numPr>
          <w:ilvl w:val="0"/>
          <w:numId w:val="46"/>
        </w:numPr>
        <w:overflowPunct w:val="0"/>
        <w:autoSpaceDE w:val="0"/>
        <w:autoSpaceDN w:val="0"/>
        <w:adjustRightInd w:val="0"/>
        <w:spacing w:after="120"/>
        <w:textAlignment w:val="baseline"/>
        <w:rPr>
          <w:rFonts w:ascii="Times New Roman" w:eastAsiaTheme="minorEastAsia" w:hAnsi="Times New Roman" w:cs="Times New Roman"/>
        </w:rPr>
      </w:pPr>
      <w:r w:rsidRPr="006F491A">
        <w:rPr>
          <w:rFonts w:ascii="Times New Roman" w:eastAsiaTheme="minorEastAsia" w:hAnsi="Times New Roman" w:cs="Times New Roman"/>
        </w:rPr>
        <w:t xml:space="preserve">If LMF determines that UE supports on-demand PRS, LMF would initiate the on-demand PRS control mechanism to control the on-demand PRS initiated by UE. For example, LMF provides the available DL-PRS resources to control whether UE can initiate on-demand PRS and what can be requested by UE, or LMF restricts the maximum number of on-demand PRS requests can be initiated by UE per positioning session, etc. </w:t>
      </w:r>
    </w:p>
    <w:p w14:paraId="302EEE7C" w14:textId="77777777" w:rsidR="007C59D9" w:rsidRPr="006F491A" w:rsidRDefault="007C59D9" w:rsidP="007C59D9">
      <w:pPr>
        <w:pStyle w:val="af4"/>
        <w:numPr>
          <w:ilvl w:val="0"/>
          <w:numId w:val="46"/>
        </w:numPr>
        <w:overflowPunct w:val="0"/>
        <w:autoSpaceDE w:val="0"/>
        <w:autoSpaceDN w:val="0"/>
        <w:adjustRightInd w:val="0"/>
        <w:spacing w:after="120"/>
        <w:textAlignment w:val="baseline"/>
        <w:rPr>
          <w:rFonts w:ascii="Times New Roman" w:eastAsiaTheme="minorEastAsia" w:hAnsi="Times New Roman" w:cs="Times New Roman"/>
        </w:rPr>
      </w:pPr>
      <w:r w:rsidRPr="006F491A">
        <w:rPr>
          <w:rFonts w:ascii="Times New Roman" w:eastAsiaTheme="minorEastAsia" w:hAnsi="Times New Roman" w:cs="Times New Roman"/>
        </w:rPr>
        <w:t>After UE receives the available DL-PRS resources, UE can decide whether to indicate the on-demand PRS request and determines what can be requested, e.g., turn on/off the PRS transmission, PRS periodicity, PRS duration.</w:t>
      </w:r>
    </w:p>
    <w:p w14:paraId="137FE75D" w14:textId="77777777" w:rsidR="007C59D9" w:rsidRPr="006F491A" w:rsidRDefault="007C59D9" w:rsidP="007C59D9">
      <w:pPr>
        <w:pStyle w:val="af4"/>
        <w:numPr>
          <w:ilvl w:val="0"/>
          <w:numId w:val="46"/>
        </w:numPr>
        <w:overflowPunct w:val="0"/>
        <w:autoSpaceDE w:val="0"/>
        <w:autoSpaceDN w:val="0"/>
        <w:adjustRightInd w:val="0"/>
        <w:spacing w:after="120"/>
        <w:textAlignment w:val="baseline"/>
        <w:rPr>
          <w:rFonts w:ascii="Times New Roman" w:eastAsiaTheme="minorEastAsia" w:hAnsi="Times New Roman" w:cs="Times New Roman"/>
        </w:rPr>
      </w:pPr>
      <w:r w:rsidRPr="006F491A">
        <w:rPr>
          <w:rFonts w:ascii="Times New Roman" w:eastAsiaTheme="minorEastAsia" w:hAnsi="Times New Roman" w:cs="Times New Roman"/>
        </w:rPr>
        <w:t>If UE decides to initiate the on-demand PRS request, it will send on-demand PRS request to LMF. And the recommended PRS configuration within the on-demand PRS request must be within the scope of the available DL-PRS resources from LMF.</w:t>
      </w:r>
    </w:p>
    <w:p w14:paraId="2CDB85DF" w14:textId="77777777" w:rsidR="007C59D9" w:rsidRPr="006F491A" w:rsidRDefault="007C59D9" w:rsidP="007C59D9">
      <w:pPr>
        <w:pStyle w:val="af4"/>
        <w:numPr>
          <w:ilvl w:val="0"/>
          <w:numId w:val="46"/>
        </w:numPr>
        <w:overflowPunct w:val="0"/>
        <w:autoSpaceDE w:val="0"/>
        <w:autoSpaceDN w:val="0"/>
        <w:adjustRightInd w:val="0"/>
        <w:spacing w:after="120"/>
        <w:textAlignment w:val="baseline"/>
        <w:rPr>
          <w:rFonts w:ascii="Times New Roman" w:eastAsiaTheme="minorEastAsia" w:hAnsi="Times New Roman" w:cs="Times New Roman"/>
        </w:rPr>
      </w:pPr>
      <w:r w:rsidRPr="006F491A">
        <w:rPr>
          <w:rFonts w:ascii="Times New Roman" w:eastAsiaTheme="minorEastAsia" w:hAnsi="Times New Roman" w:cs="Times New Roman"/>
        </w:rPr>
        <w:t xml:space="preserve">After LMF receives the on-demand PRS request from UE, LMF would determine whether to accept the request. If LMF determins that the requested PRS configuration is not available or has influence to other UEs, LMF may reject UE (step 10). </w:t>
      </w:r>
    </w:p>
    <w:p w14:paraId="7CAB807E" w14:textId="77777777" w:rsidR="007C59D9" w:rsidRPr="006F491A" w:rsidRDefault="007C59D9" w:rsidP="007C59D9">
      <w:pPr>
        <w:pStyle w:val="af4"/>
        <w:numPr>
          <w:ilvl w:val="0"/>
          <w:numId w:val="46"/>
        </w:numPr>
        <w:overflowPunct w:val="0"/>
        <w:autoSpaceDE w:val="0"/>
        <w:autoSpaceDN w:val="0"/>
        <w:adjustRightInd w:val="0"/>
        <w:spacing w:after="120"/>
        <w:textAlignment w:val="baseline"/>
        <w:rPr>
          <w:rFonts w:ascii="Times New Roman" w:eastAsiaTheme="minorEastAsia" w:hAnsi="Times New Roman" w:cs="Times New Roman"/>
        </w:rPr>
      </w:pPr>
      <w:r w:rsidRPr="006F491A">
        <w:rPr>
          <w:rFonts w:ascii="Times New Roman" w:eastAsiaTheme="minorEastAsia" w:hAnsi="Times New Roman" w:cs="Times New Roman"/>
        </w:rPr>
        <w:t xml:space="preserve">If LMF decides to accept the on-demand PRS request from UE, LMF trigger the LMF </w:t>
      </w:r>
      <w:r w:rsidRPr="006F491A">
        <w:rPr>
          <w:rFonts w:ascii="Times New Roman" w:hAnsi="Times New Roman" w:cs="Times New Roman"/>
        </w:rPr>
        <w:t xml:space="preserve">initiated </w:t>
      </w:r>
      <w:r w:rsidRPr="006F491A">
        <w:rPr>
          <w:rFonts w:ascii="Times New Roman" w:eastAsiaTheme="minorEastAsia" w:hAnsi="Times New Roman" w:cs="Times New Roman"/>
        </w:rPr>
        <w:t xml:space="preserve">on-demand to NG-RAN node, carrying the requested PRS configuration. </w:t>
      </w:r>
    </w:p>
    <w:p w14:paraId="5A6D62B9" w14:textId="77777777" w:rsidR="007C59D9" w:rsidRPr="006F491A" w:rsidRDefault="007C59D9" w:rsidP="007C59D9">
      <w:pPr>
        <w:pStyle w:val="af4"/>
        <w:numPr>
          <w:ilvl w:val="1"/>
          <w:numId w:val="46"/>
        </w:numPr>
        <w:overflowPunct w:val="0"/>
        <w:autoSpaceDE w:val="0"/>
        <w:autoSpaceDN w:val="0"/>
        <w:adjustRightInd w:val="0"/>
        <w:spacing w:after="120"/>
        <w:textAlignment w:val="baseline"/>
        <w:rPr>
          <w:rFonts w:ascii="Times New Roman" w:eastAsiaTheme="minorEastAsia" w:hAnsi="Times New Roman" w:cs="Times New Roman"/>
        </w:rPr>
      </w:pPr>
      <w:r w:rsidRPr="006F491A">
        <w:rPr>
          <w:rFonts w:ascii="Times New Roman" w:eastAsiaTheme="minorEastAsia" w:hAnsi="Times New Roman" w:cs="Times New Roman"/>
        </w:rPr>
        <w:t xml:space="preserve">NG-RAN node provides the PRS reconfiguration response to LMF:If the requested PRS configuration is available, NG-RAN node shall accept the requested PRS configuration and indicate ACK or the accepted </w:t>
      </w:r>
      <w:r w:rsidRPr="006F491A">
        <w:rPr>
          <w:rFonts w:ascii="Times New Roman" w:eastAsiaTheme="minorEastAsia" w:hAnsi="Times New Roman" w:cs="Times New Roman"/>
        </w:rPr>
        <w:lastRenderedPageBreak/>
        <w:t xml:space="preserve">PRS configuration within the PRS reconfiguration response. Otherwise, if NG-RAN node rejects the requested PRS configuration, NG-RAN node shall indicate NACK within the PRS reconfiguration response. </w:t>
      </w:r>
    </w:p>
    <w:p w14:paraId="31714446" w14:textId="77777777" w:rsidR="007C59D9" w:rsidRPr="006F491A" w:rsidRDefault="007C59D9" w:rsidP="007C59D9">
      <w:pPr>
        <w:pStyle w:val="af4"/>
        <w:numPr>
          <w:ilvl w:val="0"/>
          <w:numId w:val="46"/>
        </w:numPr>
        <w:overflowPunct w:val="0"/>
        <w:autoSpaceDE w:val="0"/>
        <w:autoSpaceDN w:val="0"/>
        <w:adjustRightInd w:val="0"/>
        <w:spacing w:after="120"/>
        <w:textAlignment w:val="baseline"/>
        <w:rPr>
          <w:rFonts w:ascii="Times New Roman" w:eastAsiaTheme="minorEastAsia" w:hAnsi="Times New Roman" w:cs="Times New Roman"/>
        </w:rPr>
      </w:pPr>
      <w:r w:rsidRPr="006F491A">
        <w:rPr>
          <w:rFonts w:ascii="Times New Roman" w:eastAsiaTheme="minorEastAsia" w:hAnsi="Times New Roman" w:cs="Times New Roman"/>
        </w:rPr>
        <w:t>LMF feeds back the on-demand PRS response to UE:</w:t>
      </w:r>
    </w:p>
    <w:p w14:paraId="61550EF0" w14:textId="77777777" w:rsidR="007C59D9" w:rsidRPr="006F491A" w:rsidRDefault="007C59D9" w:rsidP="007C59D9">
      <w:pPr>
        <w:pStyle w:val="af4"/>
        <w:numPr>
          <w:ilvl w:val="0"/>
          <w:numId w:val="45"/>
        </w:numPr>
        <w:overflowPunct w:val="0"/>
        <w:autoSpaceDE w:val="0"/>
        <w:autoSpaceDN w:val="0"/>
        <w:adjustRightInd w:val="0"/>
        <w:spacing w:after="120"/>
        <w:ind w:leftChars="200" w:left="756" w:hangingChars="178" w:hanging="356"/>
        <w:textAlignment w:val="baseline"/>
        <w:rPr>
          <w:rFonts w:ascii="Times New Roman" w:eastAsiaTheme="minorEastAsia" w:hAnsi="Times New Roman" w:cs="Times New Roman"/>
        </w:rPr>
      </w:pPr>
      <w:r w:rsidRPr="006F491A">
        <w:rPr>
          <w:rFonts w:ascii="Times New Roman" w:eastAsiaTheme="minorEastAsia" w:hAnsi="Times New Roman" w:cs="Times New Roman"/>
        </w:rPr>
        <w:t>LMF rejects the on-demand PRS request by indicating NACK within if LMF rejects the on-demand PRS request in step 7, or NG-RAN node reject the PRS reconfiguration request in step 9.</w:t>
      </w:r>
    </w:p>
    <w:p w14:paraId="172B0167" w14:textId="77777777" w:rsidR="007C59D9" w:rsidRPr="006F491A" w:rsidRDefault="007C59D9" w:rsidP="007C59D9">
      <w:pPr>
        <w:pStyle w:val="af4"/>
        <w:numPr>
          <w:ilvl w:val="0"/>
          <w:numId w:val="45"/>
        </w:numPr>
        <w:overflowPunct w:val="0"/>
        <w:autoSpaceDE w:val="0"/>
        <w:autoSpaceDN w:val="0"/>
        <w:adjustRightInd w:val="0"/>
        <w:spacing w:after="120"/>
        <w:ind w:leftChars="200" w:left="756" w:hangingChars="178" w:hanging="356"/>
        <w:textAlignment w:val="baseline"/>
        <w:rPr>
          <w:rFonts w:ascii="Times New Roman" w:eastAsiaTheme="minorEastAsia" w:hAnsi="Times New Roman" w:cs="Times New Roman"/>
        </w:rPr>
      </w:pPr>
      <w:r w:rsidRPr="006F491A">
        <w:rPr>
          <w:rFonts w:ascii="Times New Roman" w:eastAsiaTheme="minorEastAsia" w:hAnsi="Times New Roman" w:cs="Times New Roman"/>
        </w:rPr>
        <w:t xml:space="preserve">LMF indicates ACK or the accepted PRS configuration. </w:t>
      </w:r>
    </w:p>
    <w:p w14:paraId="551EB5E2" w14:textId="709E813C" w:rsidR="007C59D9" w:rsidRPr="00271BAB" w:rsidRDefault="007C59D9" w:rsidP="00271BAB">
      <w:pPr>
        <w:pStyle w:val="af2"/>
        <w:ind w:left="1004" w:hangingChars="500" w:hanging="1004"/>
        <w:rPr>
          <w:rFonts w:ascii="Times New Roman" w:eastAsia="宋体" w:hAnsi="Times New Roman"/>
          <w:b/>
          <w:bCs/>
          <w:lang w:eastAsia="zh-CN"/>
        </w:rPr>
      </w:pPr>
      <w:r w:rsidRPr="007618F2">
        <w:rPr>
          <w:rFonts w:ascii="Times New Roman" w:eastAsia="宋体" w:hAnsi="Times New Roman"/>
          <w:b/>
          <w:bCs/>
          <w:lang w:eastAsia="zh-CN"/>
        </w:rPr>
        <w:t xml:space="preserve">Proposal 1: </w:t>
      </w:r>
      <w:r w:rsidR="0067682D" w:rsidRPr="007618F2">
        <w:rPr>
          <w:rFonts w:ascii="Times New Roman" w:eastAsia="宋体" w:hAnsi="Times New Roman"/>
          <w:b/>
          <w:bCs/>
          <w:lang w:eastAsia="zh-CN"/>
        </w:rPr>
        <w:t>RAN2 to discuss t</w:t>
      </w:r>
      <w:r w:rsidRPr="007618F2">
        <w:rPr>
          <w:rFonts w:ascii="Times New Roman" w:eastAsia="宋体" w:hAnsi="Times New Roman"/>
          <w:b/>
          <w:bCs/>
          <w:lang w:eastAsia="zh-CN"/>
        </w:rPr>
        <w:t>he overall procedure of UE initiated on-demand PRS as described in figure 1 as baseline for further discussion.</w:t>
      </w:r>
    </w:p>
    <w:p w14:paraId="16347E1D" w14:textId="57D67677" w:rsidR="007C59D9" w:rsidRPr="007C59D9" w:rsidRDefault="007C59D9" w:rsidP="007C59D9">
      <w:pPr>
        <w:pStyle w:val="2"/>
        <w:rPr>
          <w:lang w:val="en-US" w:eastAsia="zh-CN"/>
        </w:rPr>
      </w:pPr>
      <w:r w:rsidRPr="007C59D9">
        <w:rPr>
          <w:lang w:val="en-US" w:eastAsia="zh-CN"/>
        </w:rPr>
        <w:t xml:space="preserve">2.2 </w:t>
      </w:r>
      <w:r w:rsidR="00AD6C41">
        <w:rPr>
          <w:rFonts w:eastAsia="宋体" w:hint="eastAsia"/>
          <w:lang w:val="en-US" w:eastAsia="zh-CN"/>
        </w:rPr>
        <w:t>H</w:t>
      </w:r>
      <w:r w:rsidRPr="007C59D9">
        <w:rPr>
          <w:lang w:val="en-US" w:eastAsia="zh-CN"/>
        </w:rPr>
        <w:t>ow much control the network has over the</w:t>
      </w:r>
      <w:r w:rsidR="00205C09" w:rsidRPr="00205C09">
        <w:t xml:space="preserve"> </w:t>
      </w:r>
      <w:r w:rsidR="00205C09">
        <w:rPr>
          <w:lang w:val="en-US" w:eastAsia="zh-CN"/>
        </w:rPr>
        <w:t>UE-initiated on-demand</w:t>
      </w:r>
      <w:r w:rsidR="00205C09">
        <w:rPr>
          <w:rFonts w:eastAsia="宋体" w:hint="eastAsia"/>
          <w:lang w:val="en-US" w:eastAsia="zh-CN"/>
        </w:rPr>
        <w:t xml:space="preserve"> </w:t>
      </w:r>
      <w:r w:rsidRPr="007C59D9">
        <w:rPr>
          <w:lang w:val="en-US" w:eastAsia="zh-CN"/>
        </w:rPr>
        <w:t xml:space="preserve">PRS request </w:t>
      </w:r>
    </w:p>
    <w:p w14:paraId="76D6DE4C" w14:textId="77777777"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(1) Mechanism for what can be on-demand by UEs</w:t>
      </w:r>
    </w:p>
    <w:p w14:paraId="2C1AF98E" w14:textId="77777777"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Companies discussed what can be on-demand by UEs at #113bis-e but there is no any conclusion yet because the details reply on RAN1.</w:t>
      </w:r>
    </w:p>
    <w:p w14:paraId="21E47E4D" w14:textId="77777777" w:rsidR="007C59D9" w:rsidRPr="00271BAB" w:rsidRDefault="007C59D9" w:rsidP="00271BAB">
      <w:pPr>
        <w:pStyle w:val="Doc-text2"/>
        <w:pBdr>
          <w:top w:val="single" w:sz="4" w:space="1" w:color="auto"/>
          <w:left w:val="single" w:sz="4" w:space="4" w:color="auto"/>
          <w:bottom w:val="single" w:sz="4" w:space="1" w:color="auto"/>
          <w:right w:val="single" w:sz="4" w:space="4" w:color="auto"/>
        </w:pBdr>
        <w:spacing w:after="0"/>
        <w:ind w:left="0" w:firstLine="0"/>
        <w:rPr>
          <w:rFonts w:ascii="Times New Roman" w:hAnsi="Times New Roman"/>
        </w:rPr>
      </w:pPr>
      <w:r w:rsidRPr="00271BAB">
        <w:rPr>
          <w:rFonts w:ascii="Times New Roman" w:hAnsi="Times New Roman"/>
        </w:rPr>
        <w:t>RAN2 should discuss what parameters for UE-initiated on-demand PRS request can be decided in RAN2. The parameters to consider include:</w:t>
      </w:r>
    </w:p>
    <w:p w14:paraId="55CE0EE9" w14:textId="77777777" w:rsidR="007C59D9" w:rsidRPr="00271BAB" w:rsidRDefault="007C59D9" w:rsidP="00BE7A51">
      <w:pPr>
        <w:pStyle w:val="Doc-text2"/>
        <w:pBdr>
          <w:top w:val="single" w:sz="4" w:space="1" w:color="auto"/>
          <w:left w:val="single" w:sz="4" w:space="4" w:color="auto"/>
          <w:bottom w:val="single" w:sz="4" w:space="1" w:color="auto"/>
          <w:right w:val="single" w:sz="4" w:space="4" w:color="auto"/>
        </w:pBdr>
        <w:spacing w:after="0"/>
        <w:ind w:left="363"/>
        <w:rPr>
          <w:rFonts w:ascii="Times New Roman" w:hAnsi="Times New Roman"/>
        </w:rPr>
      </w:pPr>
      <w:r w:rsidRPr="00271BAB">
        <w:rPr>
          <w:rFonts w:ascii="Times New Roman" w:hAnsi="Times New Roman"/>
        </w:rPr>
        <w:t></w:t>
      </w:r>
      <w:r w:rsidRPr="00271BAB">
        <w:rPr>
          <w:rFonts w:ascii="Times New Roman" w:hAnsi="Times New Roman"/>
        </w:rPr>
        <w:tab/>
        <w:t>Beam ON/OFF request</w:t>
      </w:r>
    </w:p>
    <w:p w14:paraId="5D1EF0A9" w14:textId="77777777" w:rsidR="007C59D9" w:rsidRPr="00271BAB" w:rsidRDefault="007C59D9" w:rsidP="00BE7A51">
      <w:pPr>
        <w:pStyle w:val="Doc-text2"/>
        <w:pBdr>
          <w:top w:val="single" w:sz="4" w:space="1" w:color="auto"/>
          <w:left w:val="single" w:sz="4" w:space="4" w:color="auto"/>
          <w:bottom w:val="single" w:sz="4" w:space="1" w:color="auto"/>
          <w:right w:val="single" w:sz="4" w:space="4" w:color="auto"/>
        </w:pBdr>
        <w:spacing w:after="0"/>
        <w:ind w:left="363"/>
        <w:rPr>
          <w:rFonts w:ascii="Times New Roman" w:hAnsi="Times New Roman"/>
        </w:rPr>
      </w:pPr>
      <w:r w:rsidRPr="00271BAB">
        <w:rPr>
          <w:rFonts w:ascii="Times New Roman" w:hAnsi="Times New Roman"/>
        </w:rPr>
        <w:t></w:t>
      </w:r>
      <w:r w:rsidRPr="00271BAB">
        <w:rPr>
          <w:rFonts w:ascii="Times New Roman" w:hAnsi="Times New Roman"/>
        </w:rPr>
        <w:tab/>
        <w:t>ON/OFF request for the PRS request</w:t>
      </w:r>
    </w:p>
    <w:p w14:paraId="07037271" w14:textId="77777777" w:rsidR="007C59D9" w:rsidRPr="00271BAB" w:rsidRDefault="007C59D9" w:rsidP="00BE7A51">
      <w:pPr>
        <w:pStyle w:val="Doc-text2"/>
        <w:pBdr>
          <w:top w:val="single" w:sz="4" w:space="1" w:color="auto"/>
          <w:left w:val="single" w:sz="4" w:space="4" w:color="auto"/>
          <w:bottom w:val="single" w:sz="4" w:space="1" w:color="auto"/>
          <w:right w:val="single" w:sz="4" w:space="4" w:color="auto"/>
        </w:pBdr>
        <w:tabs>
          <w:tab w:val="left" w:pos="2684"/>
        </w:tabs>
        <w:spacing w:after="0"/>
        <w:ind w:left="363"/>
        <w:rPr>
          <w:rFonts w:ascii="Times New Roman" w:hAnsi="Times New Roman"/>
        </w:rPr>
      </w:pPr>
      <w:r w:rsidRPr="00271BAB">
        <w:rPr>
          <w:rFonts w:ascii="Times New Roman" w:hAnsi="Times New Roman"/>
        </w:rPr>
        <w:t></w:t>
      </w:r>
      <w:r w:rsidRPr="00271BAB">
        <w:rPr>
          <w:rFonts w:ascii="Times New Roman" w:hAnsi="Times New Roman"/>
        </w:rPr>
        <w:tab/>
        <w:t xml:space="preserve">Configuration index </w:t>
      </w:r>
      <w:r w:rsidRPr="00271BAB">
        <w:rPr>
          <w:rFonts w:ascii="Times New Roman" w:hAnsi="Times New Roman"/>
        </w:rPr>
        <w:tab/>
      </w:r>
    </w:p>
    <w:p w14:paraId="2A4A13DF" w14:textId="77777777" w:rsidR="007C59D9" w:rsidRPr="00271BAB" w:rsidRDefault="007C59D9" w:rsidP="00BE7A51">
      <w:pPr>
        <w:pStyle w:val="Doc-text2"/>
        <w:pBdr>
          <w:top w:val="single" w:sz="4" w:space="1" w:color="auto"/>
          <w:left w:val="single" w:sz="4" w:space="4" w:color="auto"/>
          <w:bottom w:val="single" w:sz="4" w:space="1" w:color="auto"/>
          <w:right w:val="single" w:sz="4" w:space="4" w:color="auto"/>
        </w:pBdr>
        <w:spacing w:after="0"/>
        <w:ind w:left="363"/>
        <w:rPr>
          <w:rFonts w:ascii="Times New Roman" w:hAnsi="Times New Roman"/>
        </w:rPr>
      </w:pPr>
      <w:r w:rsidRPr="00271BAB">
        <w:rPr>
          <w:rFonts w:ascii="Times New Roman" w:hAnsi="Times New Roman"/>
        </w:rPr>
        <w:t></w:t>
      </w:r>
      <w:r w:rsidRPr="00271BAB">
        <w:rPr>
          <w:rFonts w:ascii="Times New Roman" w:hAnsi="Times New Roman"/>
        </w:rPr>
        <w:tab/>
        <w:t xml:space="preserve">Explicit PRS configuration, e.g., periodicity, repetition, bandwidth, etc. </w:t>
      </w:r>
    </w:p>
    <w:p w14:paraId="76E91C0A" w14:textId="77777777" w:rsidR="007C59D9" w:rsidRPr="00271BAB" w:rsidRDefault="007C59D9" w:rsidP="00BE7A51">
      <w:pPr>
        <w:pStyle w:val="Doc-text2"/>
        <w:pBdr>
          <w:top w:val="single" w:sz="4" w:space="1" w:color="auto"/>
          <w:left w:val="single" w:sz="4" w:space="4" w:color="auto"/>
          <w:bottom w:val="single" w:sz="4" w:space="1" w:color="auto"/>
          <w:right w:val="single" w:sz="4" w:space="4" w:color="auto"/>
        </w:pBdr>
        <w:spacing w:after="0"/>
        <w:ind w:left="363"/>
        <w:rPr>
          <w:rFonts w:ascii="Times New Roman" w:hAnsi="Times New Roman"/>
        </w:rPr>
      </w:pPr>
      <w:r w:rsidRPr="00271BAB">
        <w:rPr>
          <w:rFonts w:ascii="Times New Roman" w:hAnsi="Times New Roman"/>
        </w:rPr>
        <w:t></w:t>
      </w:r>
      <w:r w:rsidRPr="00271BAB">
        <w:rPr>
          <w:rFonts w:ascii="Times New Roman" w:hAnsi="Times New Roman"/>
        </w:rPr>
        <w:tab/>
        <w:t>Low power indication</w:t>
      </w:r>
    </w:p>
    <w:p w14:paraId="67E59727" w14:textId="77777777" w:rsidR="007C59D9" w:rsidRPr="00271BAB" w:rsidRDefault="007C59D9" w:rsidP="00BE7A51">
      <w:pPr>
        <w:pStyle w:val="Doc-text2"/>
        <w:pBdr>
          <w:top w:val="single" w:sz="4" w:space="1" w:color="auto"/>
          <w:left w:val="single" w:sz="4" w:space="4" w:color="auto"/>
          <w:bottom w:val="single" w:sz="4" w:space="1" w:color="auto"/>
          <w:right w:val="single" w:sz="4" w:space="4" w:color="auto"/>
        </w:pBdr>
        <w:spacing w:after="0"/>
        <w:ind w:left="363"/>
        <w:rPr>
          <w:rFonts w:ascii="Times New Roman" w:hAnsi="Times New Roman"/>
        </w:rPr>
      </w:pPr>
      <w:r w:rsidRPr="00271BAB">
        <w:rPr>
          <w:rFonts w:ascii="Times New Roman" w:hAnsi="Times New Roman"/>
        </w:rPr>
        <w:t></w:t>
      </w:r>
      <w:r w:rsidRPr="00271BAB">
        <w:rPr>
          <w:rFonts w:ascii="Times New Roman" w:hAnsi="Times New Roman"/>
        </w:rPr>
        <w:tab/>
        <w:t xml:space="preserve">Preferred number of gNBs/TRPs </w:t>
      </w:r>
    </w:p>
    <w:p w14:paraId="6DE4A62E" w14:textId="77777777" w:rsidR="007C59D9" w:rsidRPr="00271BAB" w:rsidRDefault="007C59D9" w:rsidP="00BE7A51">
      <w:pPr>
        <w:pStyle w:val="Doc-text2"/>
        <w:pBdr>
          <w:top w:val="single" w:sz="4" w:space="1" w:color="auto"/>
          <w:left w:val="single" w:sz="4" w:space="4" w:color="auto"/>
          <w:bottom w:val="single" w:sz="4" w:space="1" w:color="auto"/>
          <w:right w:val="single" w:sz="4" w:space="4" w:color="auto"/>
        </w:pBdr>
        <w:spacing w:after="0"/>
        <w:ind w:left="363"/>
        <w:rPr>
          <w:rFonts w:ascii="Times New Roman" w:hAnsi="Times New Roman"/>
        </w:rPr>
      </w:pPr>
      <w:r w:rsidRPr="00271BAB">
        <w:rPr>
          <w:rFonts w:ascii="Times New Roman" w:hAnsi="Times New Roman"/>
        </w:rPr>
        <w:t></w:t>
      </w:r>
      <w:r w:rsidRPr="00271BAB">
        <w:rPr>
          <w:rFonts w:ascii="Times New Roman" w:hAnsi="Times New Roman"/>
        </w:rPr>
        <w:tab/>
        <w:t>Preferred starting and validity time</w:t>
      </w:r>
    </w:p>
    <w:p w14:paraId="77C82BF1" w14:textId="49F549BC" w:rsidR="007C59D9" w:rsidRPr="00656BA8" w:rsidRDefault="007C59D9" w:rsidP="00271BAB">
      <w:pPr>
        <w:pStyle w:val="af2"/>
        <w:spacing w:before="0"/>
        <w:rPr>
          <w:rFonts w:ascii="Times New Roman" w:eastAsia="宋体" w:hAnsi="Times New Roman"/>
          <w:lang w:eastAsia="zh-CN"/>
        </w:rPr>
      </w:pPr>
      <w:r w:rsidRPr="00656BA8">
        <w:rPr>
          <w:rFonts w:ascii="Times New Roman" w:eastAsia="宋体" w:hAnsi="Times New Roman"/>
          <w:lang w:eastAsia="zh-CN"/>
        </w:rPr>
        <w:t xml:space="preserve">But RAN2 can design the mechanism </w:t>
      </w:r>
      <w:r w:rsidR="00C11BED" w:rsidRPr="00656BA8">
        <w:rPr>
          <w:rFonts w:ascii="Times New Roman" w:eastAsia="宋体" w:hAnsi="Times New Roman"/>
          <w:lang w:eastAsia="zh-CN"/>
        </w:rPr>
        <w:t>of</w:t>
      </w:r>
      <w:r w:rsidRPr="00656BA8">
        <w:rPr>
          <w:rFonts w:ascii="Times New Roman" w:eastAsia="宋体" w:hAnsi="Times New Roman"/>
          <w:lang w:eastAsia="zh-CN"/>
        </w:rPr>
        <w:t xml:space="preserve"> what can be on-demand by UEs at first. There are two options</w:t>
      </w:r>
      <w:r w:rsidR="0055234F" w:rsidRPr="00656BA8">
        <w:rPr>
          <w:rFonts w:ascii="Times New Roman" w:eastAsia="宋体" w:hAnsi="Times New Roman"/>
          <w:lang w:eastAsia="zh-CN"/>
        </w:rPr>
        <w:t xml:space="preserve"> </w:t>
      </w:r>
      <w:r w:rsidRPr="00656BA8">
        <w:rPr>
          <w:rFonts w:ascii="Times New Roman" w:eastAsia="宋体" w:hAnsi="Times New Roman"/>
          <w:lang w:eastAsia="zh-CN"/>
        </w:rPr>
        <w:t>for what can be on-demand by UEs.</w:t>
      </w:r>
    </w:p>
    <w:p w14:paraId="554AB8B5" w14:textId="76C779E4" w:rsidR="007C59D9" w:rsidRPr="00656BA8" w:rsidRDefault="007C59D9" w:rsidP="00271BAB">
      <w:pPr>
        <w:pStyle w:val="af2"/>
        <w:spacing w:before="0"/>
        <w:rPr>
          <w:rFonts w:ascii="Times New Roman" w:eastAsia="宋体" w:hAnsi="Times New Roman"/>
          <w:lang w:eastAsia="zh-CN"/>
        </w:rPr>
      </w:pPr>
      <w:r w:rsidRPr="00656BA8">
        <w:rPr>
          <w:rFonts w:ascii="Times New Roman" w:eastAsia="宋体" w:hAnsi="Times New Roman"/>
          <w:lang w:eastAsia="zh-CN"/>
        </w:rPr>
        <w:t>Option 1: Specifies what can be on-demand directly in specifications.</w:t>
      </w:r>
    </w:p>
    <w:p w14:paraId="2E9CD0D8" w14:textId="77777777" w:rsidR="007C59D9" w:rsidRPr="00656BA8" w:rsidRDefault="007C59D9" w:rsidP="00271BAB">
      <w:pPr>
        <w:pStyle w:val="af2"/>
        <w:spacing w:before="0"/>
        <w:rPr>
          <w:rFonts w:ascii="Times New Roman" w:eastAsia="宋体" w:hAnsi="Times New Roman"/>
          <w:lang w:eastAsia="zh-CN"/>
        </w:rPr>
      </w:pPr>
      <w:r w:rsidRPr="00656BA8">
        <w:rPr>
          <w:rFonts w:ascii="Times New Roman" w:eastAsia="宋体" w:hAnsi="Times New Roman"/>
          <w:lang w:eastAsia="zh-CN"/>
        </w:rPr>
        <w:t>This option relies on the discussion agreement from RAN1 and once it is finalized it’s hard to update.</w:t>
      </w:r>
    </w:p>
    <w:p w14:paraId="5104C72F" w14:textId="77777777" w:rsidR="007C59D9" w:rsidRPr="00656BA8" w:rsidRDefault="007C59D9" w:rsidP="00271BAB">
      <w:pPr>
        <w:pStyle w:val="af2"/>
        <w:spacing w:before="0"/>
        <w:rPr>
          <w:rFonts w:ascii="Times New Roman" w:eastAsia="宋体" w:hAnsi="Times New Roman"/>
          <w:lang w:eastAsia="zh-CN"/>
        </w:rPr>
      </w:pPr>
      <w:r w:rsidRPr="00656BA8">
        <w:rPr>
          <w:rFonts w:ascii="Times New Roman" w:eastAsia="宋体" w:hAnsi="Times New Roman"/>
          <w:lang w:eastAsia="zh-CN"/>
        </w:rPr>
        <w:t xml:space="preserve">Option 2: Network provides what can be on-demand to UEs via LPP message, i.e. the available on-demand info. </w:t>
      </w:r>
    </w:p>
    <w:p w14:paraId="6253FE9D" w14:textId="77777777" w:rsidR="007618F2" w:rsidRPr="00656BA8" w:rsidRDefault="007618F2" w:rsidP="00271BAB">
      <w:pPr>
        <w:pStyle w:val="af2"/>
        <w:spacing w:before="0"/>
        <w:rPr>
          <w:rFonts w:ascii="Times New Roman" w:eastAsia="宋体" w:hAnsi="Times New Roman"/>
          <w:lang w:eastAsia="zh-CN"/>
        </w:rPr>
      </w:pPr>
      <w:r w:rsidRPr="00656BA8">
        <w:rPr>
          <w:rFonts w:ascii="Times New Roman" w:eastAsia="宋体" w:hAnsi="Times New Roman"/>
          <w:lang w:eastAsia="zh-CN"/>
        </w:rPr>
        <w:t xml:space="preserve">The benefit of Option 2 providing available assistance data to UEs are: </w:t>
      </w:r>
    </w:p>
    <w:p w14:paraId="4B5BB6AF" w14:textId="77777777" w:rsidR="007618F2" w:rsidRPr="00656BA8" w:rsidRDefault="007618F2" w:rsidP="007618F2">
      <w:pPr>
        <w:pStyle w:val="af2"/>
        <w:numPr>
          <w:ilvl w:val="0"/>
          <w:numId w:val="45"/>
        </w:numPr>
        <w:spacing w:before="0"/>
        <w:jc w:val="both"/>
        <w:rPr>
          <w:rFonts w:ascii="Times New Roman" w:eastAsia="宋体" w:hAnsi="Times New Roman"/>
          <w:lang w:eastAsia="zh-CN"/>
        </w:rPr>
      </w:pPr>
      <w:r w:rsidRPr="00656BA8">
        <w:rPr>
          <w:rFonts w:ascii="Times New Roman" w:eastAsia="宋体" w:hAnsi="Times New Roman"/>
          <w:lang w:eastAsia="zh-CN"/>
        </w:rPr>
        <w:t>The available assistant data to UE can be flexible to design.</w:t>
      </w:r>
    </w:p>
    <w:p w14:paraId="187C35C3" w14:textId="77777777" w:rsidR="007618F2" w:rsidRPr="00656BA8" w:rsidRDefault="007618F2" w:rsidP="007618F2">
      <w:pPr>
        <w:pStyle w:val="af2"/>
        <w:numPr>
          <w:ilvl w:val="0"/>
          <w:numId w:val="45"/>
        </w:numPr>
        <w:spacing w:before="0"/>
        <w:jc w:val="both"/>
        <w:rPr>
          <w:rFonts w:ascii="Times New Roman" w:eastAsia="宋体" w:hAnsi="Times New Roman"/>
          <w:lang w:eastAsia="zh-CN"/>
        </w:rPr>
      </w:pPr>
      <w:r w:rsidRPr="00656BA8">
        <w:rPr>
          <w:rFonts w:ascii="Times New Roman" w:eastAsia="宋体" w:hAnsi="Times New Roman"/>
          <w:lang w:eastAsia="zh-CN"/>
        </w:rPr>
        <w:t>UEs can be controlled by network by providing available assistant data to UE.</w:t>
      </w:r>
      <w:r w:rsidRPr="00656BA8">
        <w:rPr>
          <w:rFonts w:ascii="Times New Roman" w:hAnsi="Times New Roman"/>
        </w:rPr>
        <w:t xml:space="preserve"> </w:t>
      </w:r>
      <w:r w:rsidRPr="00656BA8">
        <w:rPr>
          <w:rFonts w:ascii="Times New Roman" w:eastAsia="宋体" w:hAnsi="Times New Roman"/>
          <w:lang w:eastAsia="zh-CN"/>
        </w:rPr>
        <w:t>Without the permission of LMF, there are many UEs who initiate the on-demand PRS request simultaneously which may bring large signaling overhead and high complexity to LMF.</w:t>
      </w:r>
    </w:p>
    <w:p w14:paraId="3F5A3250" w14:textId="77777777" w:rsidR="007C59D9" w:rsidRPr="00656BA8" w:rsidRDefault="007C59D9" w:rsidP="00271BAB">
      <w:pPr>
        <w:pStyle w:val="af2"/>
        <w:ind w:left="1405" w:hangingChars="700" w:hanging="1405"/>
        <w:rPr>
          <w:rFonts w:ascii="Times New Roman" w:eastAsia="宋体" w:hAnsi="Times New Roman"/>
          <w:b/>
          <w:bCs/>
          <w:lang w:eastAsia="zh-CN"/>
        </w:rPr>
      </w:pPr>
      <w:r w:rsidRPr="00656BA8">
        <w:rPr>
          <w:rFonts w:ascii="Times New Roman" w:eastAsia="宋体" w:hAnsi="Times New Roman"/>
          <w:b/>
          <w:bCs/>
          <w:lang w:eastAsia="zh-CN"/>
        </w:rPr>
        <w:t xml:space="preserve">Observation 1: If UEs initiate the on-demand PRS request autonomously, too much on-demand PRS request may be initiated simultaneously. </w:t>
      </w:r>
    </w:p>
    <w:p w14:paraId="0248F18C" w14:textId="77777777"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 xml:space="preserve">To avoid UE to initiate the on-demand PRS request autonomously, LMF should control whether UE can initiate the on-demand PRS request and what can be requested by UE. </w:t>
      </w:r>
    </w:p>
    <w:p w14:paraId="43672A1A" w14:textId="0F138D28"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 xml:space="preserve">To facilitate such control, LMF </w:t>
      </w:r>
      <w:r w:rsidR="00362951" w:rsidRPr="00656BA8">
        <w:rPr>
          <w:rFonts w:ascii="Times New Roman" w:eastAsia="宋体" w:hAnsi="Times New Roman"/>
          <w:lang w:eastAsia="zh-CN"/>
        </w:rPr>
        <w:t xml:space="preserve">in option 2 </w:t>
      </w:r>
      <w:r w:rsidRPr="00656BA8">
        <w:rPr>
          <w:rFonts w:ascii="Times New Roman" w:eastAsia="宋体" w:hAnsi="Times New Roman"/>
          <w:lang w:eastAsia="zh-CN"/>
        </w:rPr>
        <w:t>provides the available assistance data to UEs supporting on-demand PRS. For UEs who received the available assistance data, they may initiate the on-demand PRS request. While for UEs who have not received the available assistance data, they won’t initiate the on-demand PRS request. Besides, for UEs who are allowed to initiate the on-demand PRS, the requested PRS configuration should be based on the available DL-PRS resources provided by LMF.</w:t>
      </w:r>
    </w:p>
    <w:p w14:paraId="26991D64" w14:textId="0DD6B91B" w:rsidR="007C59D9" w:rsidRPr="00656BA8" w:rsidRDefault="007C59D9" w:rsidP="00271BAB">
      <w:pPr>
        <w:pStyle w:val="af2"/>
        <w:ind w:left="1004" w:hangingChars="500" w:hanging="1004"/>
        <w:rPr>
          <w:rFonts w:ascii="Times New Roman" w:eastAsia="宋体" w:hAnsi="Times New Roman"/>
          <w:b/>
          <w:bCs/>
          <w:lang w:eastAsia="zh-CN"/>
        </w:rPr>
      </w:pPr>
      <w:r w:rsidRPr="00656BA8">
        <w:rPr>
          <w:rFonts w:ascii="Times New Roman" w:eastAsia="宋体" w:hAnsi="Times New Roman"/>
          <w:b/>
          <w:bCs/>
          <w:lang w:eastAsia="zh-CN"/>
        </w:rPr>
        <w:t xml:space="preserve">Proposal </w:t>
      </w:r>
      <w:r w:rsidR="00E42F20" w:rsidRPr="00656BA8">
        <w:rPr>
          <w:rFonts w:ascii="Times New Roman" w:eastAsia="宋体" w:hAnsi="Times New Roman"/>
          <w:b/>
          <w:bCs/>
          <w:lang w:eastAsia="zh-CN"/>
        </w:rPr>
        <w:t>2</w:t>
      </w:r>
      <w:r w:rsidRPr="00656BA8">
        <w:rPr>
          <w:rFonts w:ascii="Times New Roman" w:eastAsia="宋体" w:hAnsi="Times New Roman"/>
          <w:b/>
          <w:bCs/>
          <w:lang w:eastAsia="zh-CN"/>
        </w:rPr>
        <w:t>: LMF provides available DL-PRS resources to UEs before UE sends the on-demand PRS request. Only the UEs who received the available DL-PRS can be allowed to imitate the on-demand PRS, and the requested PRS configuration should be based on the available PRS provided by LMF.</w:t>
      </w:r>
    </w:p>
    <w:p w14:paraId="5B095666" w14:textId="77777777"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(2) How much on-demand PRS requests can be initiated by UE</w:t>
      </w:r>
    </w:p>
    <w:p w14:paraId="1044756D" w14:textId="0AA86D20"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UE send</w:t>
      </w:r>
      <w:r w:rsidR="00E42F20" w:rsidRPr="00656BA8">
        <w:rPr>
          <w:rFonts w:ascii="Times New Roman" w:eastAsia="宋体" w:hAnsi="Times New Roman"/>
          <w:lang w:eastAsia="zh-CN"/>
        </w:rPr>
        <w:t>s</w:t>
      </w:r>
      <w:r w:rsidRPr="00656BA8">
        <w:rPr>
          <w:rFonts w:ascii="Times New Roman" w:eastAsia="宋体" w:hAnsi="Times New Roman"/>
          <w:lang w:eastAsia="zh-CN"/>
        </w:rPr>
        <w:t xml:space="preserve"> the on-demand PRS request to LMF, and then wait</w:t>
      </w:r>
      <w:r w:rsidR="00E42F20" w:rsidRPr="00656BA8">
        <w:rPr>
          <w:rFonts w:ascii="Times New Roman" w:eastAsia="宋体" w:hAnsi="Times New Roman"/>
          <w:lang w:eastAsia="zh-CN"/>
        </w:rPr>
        <w:t>s</w:t>
      </w:r>
      <w:r w:rsidRPr="00656BA8">
        <w:rPr>
          <w:rFonts w:ascii="Times New Roman" w:eastAsia="宋体" w:hAnsi="Times New Roman"/>
          <w:lang w:eastAsia="zh-CN"/>
        </w:rPr>
        <w:t xml:space="preserve"> the response from LMF. Once LMF reject</w:t>
      </w:r>
      <w:r w:rsidR="00827B9F" w:rsidRPr="00656BA8">
        <w:rPr>
          <w:rFonts w:ascii="Times New Roman" w:eastAsia="宋体" w:hAnsi="Times New Roman"/>
          <w:lang w:eastAsia="zh-CN"/>
        </w:rPr>
        <w:t>s</w:t>
      </w:r>
      <w:r w:rsidRPr="00656BA8">
        <w:rPr>
          <w:rFonts w:ascii="Times New Roman" w:eastAsia="宋体" w:hAnsi="Times New Roman"/>
          <w:lang w:eastAsia="zh-CN"/>
        </w:rPr>
        <w:t xml:space="preserve"> the on-demand PRS request of UE, UE would initiate new on-demand PRS request to LMF until the on-demand PRS request is fulfilled. Thus, if UE is free to initiate the on-demand PRS request without restriction, t</w:t>
      </w:r>
      <w:r w:rsidR="00827B9F" w:rsidRPr="00656BA8">
        <w:rPr>
          <w:rFonts w:ascii="Times New Roman" w:eastAsia="宋体" w:hAnsi="Times New Roman"/>
          <w:lang w:eastAsia="zh-CN"/>
        </w:rPr>
        <w:t>oo much interactions between UE and</w:t>
      </w:r>
      <w:r w:rsidRPr="00656BA8">
        <w:rPr>
          <w:rFonts w:ascii="Times New Roman" w:eastAsia="宋体" w:hAnsi="Times New Roman"/>
          <w:lang w:eastAsia="zh-CN"/>
        </w:rPr>
        <w:t xml:space="preserve"> LMF may be introduced, which increase the positioning latency. </w:t>
      </w:r>
    </w:p>
    <w:p w14:paraId="2D599F6E" w14:textId="32D2014C" w:rsidR="007C59D9" w:rsidRPr="00656BA8" w:rsidRDefault="007C59D9" w:rsidP="00271BAB">
      <w:pPr>
        <w:pStyle w:val="af2"/>
        <w:ind w:left="1405" w:hangingChars="700" w:hanging="1405"/>
        <w:rPr>
          <w:rFonts w:ascii="Times New Roman" w:eastAsia="宋体" w:hAnsi="Times New Roman"/>
          <w:b/>
          <w:bCs/>
          <w:lang w:eastAsia="zh-CN"/>
        </w:rPr>
      </w:pPr>
      <w:r w:rsidRPr="00656BA8">
        <w:rPr>
          <w:rFonts w:ascii="Times New Roman" w:eastAsia="宋体" w:hAnsi="Times New Roman"/>
          <w:b/>
          <w:bCs/>
          <w:lang w:eastAsia="zh-CN"/>
        </w:rPr>
        <w:lastRenderedPageBreak/>
        <w:t xml:space="preserve">Observation 2: </w:t>
      </w:r>
      <w:r w:rsidR="001610BB" w:rsidRPr="00656BA8">
        <w:rPr>
          <w:rFonts w:ascii="Times New Roman" w:eastAsia="宋体" w:hAnsi="Times New Roman"/>
          <w:b/>
          <w:bCs/>
          <w:lang w:eastAsia="zh-CN"/>
        </w:rPr>
        <w:t>W</w:t>
      </w:r>
      <w:r w:rsidRPr="00656BA8">
        <w:rPr>
          <w:rFonts w:ascii="Times New Roman" w:eastAsia="宋体" w:hAnsi="Times New Roman"/>
          <w:b/>
          <w:bCs/>
          <w:lang w:eastAsia="zh-CN"/>
        </w:rPr>
        <w:t xml:space="preserve">ithout restriction, many on-demand PRS requests may be initiated </w:t>
      </w:r>
      <w:r w:rsidR="00BF66B2" w:rsidRPr="00656BA8">
        <w:rPr>
          <w:rFonts w:ascii="Times New Roman" w:eastAsia="宋体" w:hAnsi="Times New Roman"/>
          <w:b/>
          <w:bCs/>
          <w:lang w:eastAsia="zh-CN"/>
        </w:rPr>
        <w:t>from one</w:t>
      </w:r>
      <w:r w:rsidRPr="00656BA8">
        <w:rPr>
          <w:rFonts w:ascii="Times New Roman" w:eastAsia="宋体" w:hAnsi="Times New Roman"/>
          <w:b/>
          <w:bCs/>
          <w:lang w:eastAsia="zh-CN"/>
        </w:rPr>
        <w:t xml:space="preserve"> UE, which will bring large positioning latency or traffic jam in network.</w:t>
      </w:r>
    </w:p>
    <w:p w14:paraId="624607B7" w14:textId="17643E00"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So RAN2 should further discuss how to control the on-demand PRS request, such as how many request</w:t>
      </w:r>
      <w:r w:rsidR="007618F2">
        <w:rPr>
          <w:rFonts w:ascii="Times New Roman" w:eastAsia="宋体" w:hAnsi="Times New Roman" w:hint="eastAsia"/>
          <w:lang w:eastAsia="zh-CN"/>
        </w:rPr>
        <w:t>s</w:t>
      </w:r>
      <w:r w:rsidRPr="00656BA8">
        <w:rPr>
          <w:rFonts w:ascii="Times New Roman" w:eastAsia="宋体" w:hAnsi="Times New Roman"/>
          <w:lang w:eastAsia="zh-CN"/>
        </w:rPr>
        <w:t xml:space="preserve"> can be initiated by one UE.</w:t>
      </w:r>
    </w:p>
    <w:p w14:paraId="33A2DFA2" w14:textId="75005195" w:rsidR="007C59D9" w:rsidRPr="00656BA8" w:rsidRDefault="007C59D9" w:rsidP="007C59D9">
      <w:pPr>
        <w:pStyle w:val="af2"/>
        <w:ind w:left="1004" w:hangingChars="500" w:hanging="1004"/>
        <w:rPr>
          <w:rFonts w:ascii="Times New Roman" w:eastAsia="宋体" w:hAnsi="Times New Roman"/>
          <w:b/>
          <w:bCs/>
          <w:lang w:eastAsia="zh-CN"/>
        </w:rPr>
      </w:pPr>
      <w:r w:rsidRPr="00656BA8">
        <w:rPr>
          <w:rFonts w:ascii="Times New Roman" w:eastAsia="宋体" w:hAnsi="Times New Roman"/>
          <w:b/>
          <w:bCs/>
          <w:lang w:eastAsia="zh-CN"/>
        </w:rPr>
        <w:t xml:space="preserve">Proposal </w:t>
      </w:r>
      <w:r w:rsidR="005B0F67" w:rsidRPr="00656BA8">
        <w:rPr>
          <w:rFonts w:ascii="Times New Roman" w:eastAsia="宋体" w:hAnsi="Times New Roman"/>
          <w:b/>
          <w:bCs/>
          <w:lang w:eastAsia="zh-CN"/>
        </w:rPr>
        <w:t>3</w:t>
      </w:r>
      <w:r w:rsidRPr="00656BA8">
        <w:rPr>
          <w:rFonts w:ascii="Times New Roman" w:eastAsia="宋体" w:hAnsi="Times New Roman"/>
          <w:b/>
          <w:bCs/>
          <w:lang w:eastAsia="zh-CN"/>
        </w:rPr>
        <w:t>: RAN2 to discuss the issue on how to control the numbers of on-demand PRS request initiated per UE in one positioning session.</w:t>
      </w:r>
    </w:p>
    <w:p w14:paraId="0A6A0FC3" w14:textId="77777777"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(3) Interval between two consecutive on-demand PRS requests initiated by UE</w:t>
      </w:r>
    </w:p>
    <w:p w14:paraId="21EB7160" w14:textId="77777777"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 xml:space="preserve">Due to the requested configurations may influence other UEs or the requested PRS resource is not available currently, LMF may reject the on-demand PRS initiated by UE. For this case, if UE initiates new on-demand PRS request immediately after the NW reject UE’s request, NW may still reject the new on-demand PRS request with high probability, since the requested PRS resource may still cannot be configured now. </w:t>
      </w:r>
    </w:p>
    <w:p w14:paraId="3FB9E01F" w14:textId="77777777"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Since NW may still reject the on-demand PRS request that initiated by UE soon after the last request rejected by NW, the interval between two consecutive on-demand PRS request should be controlled by LMF. As for the detailed solutions, more discussions are necessary for RAN2.</w:t>
      </w:r>
    </w:p>
    <w:p w14:paraId="58D7E10C" w14:textId="6FC4F6FC" w:rsidR="007C59D9" w:rsidRPr="00656BA8" w:rsidRDefault="007C59D9" w:rsidP="007C59D9">
      <w:pPr>
        <w:pStyle w:val="af2"/>
        <w:ind w:left="1004" w:hangingChars="500" w:hanging="1004"/>
        <w:rPr>
          <w:rFonts w:ascii="Times New Roman" w:eastAsia="宋体" w:hAnsi="Times New Roman"/>
          <w:b/>
          <w:bCs/>
          <w:lang w:eastAsia="zh-CN"/>
        </w:rPr>
      </w:pPr>
      <w:r w:rsidRPr="00656BA8">
        <w:rPr>
          <w:rFonts w:ascii="Times New Roman" w:eastAsia="宋体" w:hAnsi="Times New Roman"/>
          <w:b/>
          <w:bCs/>
          <w:lang w:eastAsia="zh-CN"/>
        </w:rPr>
        <w:t xml:space="preserve">Proposal </w:t>
      </w:r>
      <w:r w:rsidR="002C11E6" w:rsidRPr="00656BA8">
        <w:rPr>
          <w:rFonts w:ascii="Times New Roman" w:eastAsia="宋体" w:hAnsi="Times New Roman"/>
          <w:b/>
          <w:bCs/>
          <w:lang w:eastAsia="zh-CN"/>
        </w:rPr>
        <w:t>4</w:t>
      </w:r>
      <w:r w:rsidRPr="00656BA8">
        <w:rPr>
          <w:rFonts w:ascii="Times New Roman" w:eastAsia="宋体" w:hAnsi="Times New Roman"/>
          <w:b/>
          <w:bCs/>
          <w:lang w:eastAsia="zh-CN"/>
        </w:rPr>
        <w:t xml:space="preserve">: </w:t>
      </w:r>
      <w:r w:rsidR="00586281" w:rsidRPr="00656BA8">
        <w:rPr>
          <w:rFonts w:ascii="Times New Roman" w:eastAsia="宋体" w:hAnsi="Times New Roman"/>
          <w:b/>
          <w:bCs/>
          <w:lang w:eastAsia="zh-CN"/>
        </w:rPr>
        <w:t>The interval between two consecutive on-demand PRS requests initiated by UE can be discussed if</w:t>
      </w:r>
      <w:r w:rsidRPr="00656BA8">
        <w:rPr>
          <w:rFonts w:ascii="Times New Roman" w:eastAsia="宋体" w:hAnsi="Times New Roman"/>
          <w:b/>
          <w:bCs/>
          <w:lang w:eastAsia="zh-CN"/>
        </w:rPr>
        <w:t xml:space="preserve"> the interval between two consecutive on-demand PRS request should be </w:t>
      </w:r>
      <w:r w:rsidR="00586281" w:rsidRPr="00656BA8">
        <w:rPr>
          <w:rFonts w:ascii="Times New Roman" w:eastAsia="宋体" w:hAnsi="Times New Roman"/>
          <w:b/>
          <w:bCs/>
          <w:lang w:eastAsia="zh-CN"/>
        </w:rPr>
        <w:t>controlled</w:t>
      </w:r>
      <w:r w:rsidRPr="00656BA8">
        <w:rPr>
          <w:rFonts w:ascii="Times New Roman" w:eastAsia="宋体" w:hAnsi="Times New Roman"/>
          <w:b/>
          <w:bCs/>
          <w:lang w:eastAsia="zh-CN"/>
        </w:rPr>
        <w:t>.</w:t>
      </w:r>
    </w:p>
    <w:p w14:paraId="6CE176C1" w14:textId="77777777"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 xml:space="preserve">(4) Exception after sending the request </w:t>
      </w:r>
    </w:p>
    <w:p w14:paraId="28DF0C75" w14:textId="77777777"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 xml:space="preserve">What should UE do if UE doesn’t receive the on-demand response from LMF? There is an exception that UE doesn’t receive the response from LMF after UE sends the request to LMF. Will this exception be taken into consideration? But the existing </w:t>
      </w:r>
      <w:r w:rsidRPr="00656BA8">
        <w:rPr>
          <w:rFonts w:ascii="Times New Roman" w:hAnsi="Times New Roman"/>
        </w:rPr>
        <w:t>UE-initiated Assistance Data Transfer Procedure</w:t>
      </w:r>
      <w:r w:rsidRPr="00656BA8">
        <w:rPr>
          <w:rFonts w:ascii="Times New Roman" w:eastAsiaTheme="minorEastAsia" w:hAnsi="Times New Roman"/>
          <w:lang w:eastAsia="zh-CN"/>
        </w:rPr>
        <w:t xml:space="preserve"> doesn’t consider this exception so far</w:t>
      </w:r>
      <w:r w:rsidRPr="00656BA8">
        <w:rPr>
          <w:rFonts w:ascii="Times New Roman" w:eastAsia="宋体" w:hAnsi="Times New Roman"/>
          <w:lang w:eastAsia="zh-CN"/>
        </w:rPr>
        <w:t>.</w:t>
      </w:r>
    </w:p>
    <w:p w14:paraId="0FEDA864" w14:textId="77777777" w:rsidR="007C59D9" w:rsidRPr="00656BA8" w:rsidRDefault="007C59D9" w:rsidP="00271BAB">
      <w:pPr>
        <w:pStyle w:val="af2"/>
        <w:jc w:val="center"/>
        <w:rPr>
          <w:rFonts w:ascii="Times New Roman" w:eastAsia="宋体" w:hAnsi="Times New Roman"/>
          <w:lang w:eastAsia="zh-CN"/>
        </w:rPr>
      </w:pPr>
      <w:r w:rsidRPr="00656BA8">
        <w:rPr>
          <w:rFonts w:ascii="Times New Roman" w:hAnsi="Times New Roman"/>
        </w:rPr>
        <w:object w:dxaOrig="4831" w:dyaOrig="1816" w14:anchorId="5BF570AE">
          <v:shape id="_x0000_i1026" type="#_x0000_t75" style="width:350.5pt;height:132pt" o:ole="">
            <v:imagedata r:id="rId12" o:title=""/>
          </v:shape>
          <o:OLEObject Type="Embed" ProgID="Visio.Drawing.15" ShapeID="_x0000_i1026" DrawAspect="Content" ObjectID="_1682246175" r:id="rId13"/>
        </w:object>
      </w:r>
    </w:p>
    <w:p w14:paraId="2B61CD89" w14:textId="732CEB39" w:rsidR="007C59D9" w:rsidRPr="00271BAB" w:rsidRDefault="007C59D9" w:rsidP="007C59D9">
      <w:pPr>
        <w:pStyle w:val="TF"/>
        <w:rPr>
          <w:rFonts w:ascii="Times New Roman" w:hAnsi="Times New Roman"/>
          <w:b w:val="0"/>
        </w:rPr>
      </w:pPr>
      <w:r w:rsidRPr="00271BAB">
        <w:rPr>
          <w:rFonts w:ascii="Times New Roman" w:hAnsi="Times New Roman"/>
          <w:b w:val="0"/>
        </w:rPr>
        <w:t xml:space="preserve">Figure </w:t>
      </w:r>
      <w:r w:rsidR="007618F2" w:rsidRPr="00271BAB">
        <w:rPr>
          <w:rFonts w:ascii="Times New Roman" w:eastAsia="宋体" w:hAnsi="Times New Roman"/>
          <w:b w:val="0"/>
          <w:lang w:eastAsia="zh-CN"/>
        </w:rPr>
        <w:t>2</w:t>
      </w:r>
      <w:r w:rsidRPr="00271BAB">
        <w:rPr>
          <w:rFonts w:ascii="Times New Roman" w:hAnsi="Times New Roman"/>
          <w:b w:val="0"/>
        </w:rPr>
        <w:t>: UE-initiated Assistance Data Transfer Procedure</w:t>
      </w:r>
    </w:p>
    <w:p w14:paraId="6216C600" w14:textId="01CD0E2A" w:rsidR="007C59D9" w:rsidRPr="00656BA8" w:rsidRDefault="007C59D9" w:rsidP="00007303">
      <w:pPr>
        <w:pStyle w:val="af2"/>
        <w:ind w:left="1405" w:hangingChars="700" w:hanging="1405"/>
        <w:rPr>
          <w:rFonts w:ascii="Times New Roman" w:eastAsia="宋体" w:hAnsi="Times New Roman"/>
          <w:b/>
          <w:bCs/>
          <w:lang w:eastAsia="zh-CN"/>
        </w:rPr>
      </w:pPr>
      <w:r w:rsidRPr="00656BA8">
        <w:rPr>
          <w:rFonts w:ascii="Times New Roman" w:eastAsia="宋体" w:hAnsi="Times New Roman"/>
          <w:b/>
          <w:bCs/>
          <w:lang w:eastAsia="zh-CN"/>
        </w:rPr>
        <w:t xml:space="preserve">Observation </w:t>
      </w:r>
      <w:r w:rsidR="00D7547A" w:rsidRPr="00656BA8">
        <w:rPr>
          <w:rFonts w:ascii="Times New Roman" w:eastAsia="宋体" w:hAnsi="Times New Roman"/>
          <w:b/>
          <w:bCs/>
          <w:lang w:eastAsia="zh-CN"/>
        </w:rPr>
        <w:t>3</w:t>
      </w:r>
      <w:r w:rsidRPr="00656BA8">
        <w:rPr>
          <w:rFonts w:ascii="Times New Roman" w:eastAsia="宋体" w:hAnsi="Times New Roman"/>
          <w:b/>
          <w:bCs/>
          <w:lang w:eastAsia="zh-CN"/>
        </w:rPr>
        <w:t xml:space="preserve">: </w:t>
      </w:r>
      <w:r w:rsidRPr="00656BA8">
        <w:rPr>
          <w:rFonts w:ascii="Times New Roman" w:eastAsia="宋体" w:hAnsi="Times New Roman"/>
          <w:b/>
          <w:lang w:eastAsia="zh-CN"/>
        </w:rPr>
        <w:t xml:space="preserve">There is an exception that UE doesn’t receive the response from LMF after UE sends the request to LMF </w:t>
      </w:r>
      <w:r w:rsidR="00D46034">
        <w:rPr>
          <w:rFonts w:ascii="Times New Roman" w:eastAsia="宋体" w:hAnsi="Times New Roman" w:hint="eastAsia"/>
          <w:b/>
          <w:lang w:eastAsia="zh-CN"/>
        </w:rPr>
        <w:t xml:space="preserve">even </w:t>
      </w:r>
      <w:r w:rsidRPr="00656BA8">
        <w:rPr>
          <w:rFonts w:ascii="Times New Roman" w:eastAsia="宋体" w:hAnsi="Times New Roman"/>
          <w:b/>
          <w:lang w:eastAsia="zh-CN"/>
        </w:rPr>
        <w:t>in existing LPP</w:t>
      </w:r>
      <w:r w:rsidRPr="00656BA8">
        <w:rPr>
          <w:rFonts w:ascii="Times New Roman" w:hAnsi="Times New Roman"/>
          <w:b/>
        </w:rPr>
        <w:t xml:space="preserve"> UE-initiated Assistance Data Transfer Procedure</w:t>
      </w:r>
      <w:r w:rsidRPr="00656BA8">
        <w:rPr>
          <w:rFonts w:ascii="Times New Roman" w:eastAsiaTheme="minorEastAsia" w:hAnsi="Times New Roman"/>
          <w:b/>
          <w:lang w:eastAsia="zh-CN"/>
        </w:rPr>
        <w:t>.</w:t>
      </w:r>
    </w:p>
    <w:p w14:paraId="1EB6E7E9" w14:textId="77777777" w:rsidR="007C59D9" w:rsidRPr="00656BA8" w:rsidRDefault="007C59D9" w:rsidP="007C59D9">
      <w:pPr>
        <w:pStyle w:val="af2"/>
        <w:rPr>
          <w:rFonts w:ascii="Times New Roman" w:eastAsia="宋体" w:hAnsi="Times New Roman"/>
          <w:lang w:eastAsia="zh-CN"/>
        </w:rPr>
      </w:pPr>
      <w:r w:rsidRPr="00656BA8">
        <w:rPr>
          <w:rFonts w:ascii="Times New Roman" w:eastAsia="宋体" w:hAnsi="Times New Roman"/>
          <w:lang w:eastAsia="zh-CN"/>
        </w:rPr>
        <w:t>UE doesn’t take actions until it’s time to provide location information to LMF which bring error indication. The benefit of dealing with the exception is latency reduction. So RAN2 may discuss whether the exception should be taken into consideration.</w:t>
      </w:r>
    </w:p>
    <w:p w14:paraId="27DCDD66" w14:textId="455F1348" w:rsidR="007C59D9" w:rsidRDefault="007C59D9" w:rsidP="00271BAB">
      <w:pPr>
        <w:pStyle w:val="af2"/>
        <w:ind w:left="1004" w:hangingChars="500" w:hanging="1004"/>
      </w:pPr>
      <w:r w:rsidRPr="00656BA8">
        <w:rPr>
          <w:rFonts w:ascii="Times New Roman" w:eastAsia="宋体" w:hAnsi="Times New Roman"/>
          <w:b/>
          <w:bCs/>
          <w:lang w:eastAsia="zh-CN"/>
        </w:rPr>
        <w:t xml:space="preserve">Proposal </w:t>
      </w:r>
      <w:r w:rsidR="00CD1E4B">
        <w:rPr>
          <w:rFonts w:ascii="Times New Roman" w:eastAsia="宋体" w:hAnsi="Times New Roman" w:hint="eastAsia"/>
          <w:b/>
          <w:bCs/>
          <w:lang w:eastAsia="zh-CN"/>
        </w:rPr>
        <w:t>5</w:t>
      </w:r>
      <w:r w:rsidRPr="00656BA8">
        <w:rPr>
          <w:rFonts w:ascii="Times New Roman" w:eastAsia="宋体" w:hAnsi="Times New Roman"/>
          <w:b/>
          <w:bCs/>
          <w:lang w:eastAsia="zh-CN"/>
        </w:rPr>
        <w:t>: RAN2 to discuss whether the exception that UE doesn’t receive the response from LMF after UE sends the request to LMF should be taken into consideration.</w:t>
      </w:r>
    </w:p>
    <w:p w14:paraId="0B795BC2" w14:textId="581159A1" w:rsidR="00205C09" w:rsidRPr="00205C09" w:rsidRDefault="00205C09" w:rsidP="00205C09">
      <w:pPr>
        <w:pStyle w:val="2"/>
        <w:rPr>
          <w:rFonts w:eastAsia="宋体"/>
          <w:lang w:eastAsia="zh-CN"/>
        </w:rPr>
      </w:pPr>
      <w:r w:rsidRPr="007C59D9">
        <w:rPr>
          <w:lang w:val="en-US" w:eastAsia="zh-CN"/>
        </w:rPr>
        <w:t xml:space="preserve">2.2 </w:t>
      </w:r>
      <w:r w:rsidRPr="00205C09">
        <w:rPr>
          <w:rFonts w:eastAsia="宋体"/>
          <w:lang w:eastAsia="zh-CN"/>
        </w:rPr>
        <w:t>LMF initiated on-demand PRS</w:t>
      </w:r>
    </w:p>
    <w:p w14:paraId="49C1C96A" w14:textId="77777777" w:rsidR="00205C09" w:rsidRPr="003337E0" w:rsidRDefault="00205C09" w:rsidP="00205C09">
      <w:pPr>
        <w:pStyle w:val="af2"/>
        <w:rPr>
          <w:rFonts w:ascii="Times New Roman" w:eastAsia="宋体" w:hAnsi="Times New Roman"/>
          <w:lang w:eastAsia="zh-CN"/>
        </w:rPr>
      </w:pPr>
      <w:r w:rsidRPr="003337E0">
        <w:rPr>
          <w:rFonts w:ascii="Times New Roman" w:eastAsia="宋体" w:hAnsi="Times New Roman"/>
          <w:lang w:eastAsia="zh-CN"/>
        </w:rPr>
        <w:t>The overall procedure for LMF initiated on-demand PRS can be seen as the following</w:t>
      </w:r>
    </w:p>
    <w:p w14:paraId="2A58BA3B" w14:textId="77777777" w:rsidR="00205C09" w:rsidRDefault="00205C09" w:rsidP="00205C09">
      <w:pPr>
        <w:pStyle w:val="af2"/>
        <w:jc w:val="center"/>
        <w:rPr>
          <w:rFonts w:eastAsia="宋体"/>
          <w:lang w:eastAsia="zh-CN"/>
        </w:rPr>
      </w:pPr>
      <w:r>
        <w:object w:dxaOrig="8814" w:dyaOrig="6333" w14:anchorId="7F200C00">
          <v:shape id="_x0000_i1027" type="#_x0000_t75" style="width:441pt;height:316.5pt" o:ole="">
            <v:imagedata r:id="rId14" o:title=""/>
          </v:shape>
          <o:OLEObject Type="Embed" ProgID="Visio.Drawing.11" ShapeID="_x0000_i1027" DrawAspect="Content" ObjectID="_1682246176" r:id="rId15"/>
        </w:object>
      </w:r>
    </w:p>
    <w:p w14:paraId="28ED314B" w14:textId="77777777" w:rsidR="00205C09" w:rsidRDefault="00205C09" w:rsidP="00205C09">
      <w:pPr>
        <w:pStyle w:val="af2"/>
        <w:jc w:val="center"/>
        <w:rPr>
          <w:rFonts w:eastAsia="宋体"/>
          <w:lang w:eastAsia="zh-CN"/>
        </w:rPr>
      </w:pPr>
    </w:p>
    <w:p w14:paraId="2E88C524" w14:textId="6B7389B8" w:rsidR="00205C09" w:rsidRPr="00271BAB" w:rsidRDefault="00205C09" w:rsidP="00205C09">
      <w:pPr>
        <w:pStyle w:val="af2"/>
        <w:jc w:val="center"/>
        <w:rPr>
          <w:rFonts w:ascii="Times New Roman" w:eastAsia="宋体" w:hAnsi="Times New Roman"/>
          <w:lang w:eastAsia="zh-CN"/>
        </w:rPr>
      </w:pPr>
      <w:r w:rsidRPr="00271BAB">
        <w:rPr>
          <w:rFonts w:ascii="Times New Roman" w:eastAsia="宋体" w:hAnsi="Times New Roman"/>
          <w:lang w:eastAsia="zh-CN"/>
        </w:rPr>
        <w:t xml:space="preserve">Figure </w:t>
      </w:r>
      <w:r w:rsidR="007618F2" w:rsidRPr="00271BAB">
        <w:rPr>
          <w:rFonts w:ascii="Times New Roman" w:eastAsia="宋体" w:hAnsi="Times New Roman"/>
          <w:lang w:eastAsia="zh-CN"/>
        </w:rPr>
        <w:t>3</w:t>
      </w:r>
      <w:r w:rsidRPr="00271BAB">
        <w:rPr>
          <w:rFonts w:ascii="Times New Roman" w:eastAsia="宋体" w:hAnsi="Times New Roman"/>
          <w:lang w:eastAsia="zh-CN"/>
        </w:rPr>
        <w:t>: Procedures for LMF initiated on-demand PRS</w:t>
      </w:r>
    </w:p>
    <w:p w14:paraId="4FFFC713" w14:textId="77777777" w:rsidR="00205C09" w:rsidRPr="003337E0" w:rsidRDefault="00205C09" w:rsidP="00205C09">
      <w:pPr>
        <w:pStyle w:val="af4"/>
        <w:numPr>
          <w:ilvl w:val="0"/>
          <w:numId w:val="48"/>
        </w:numPr>
        <w:overflowPunct w:val="0"/>
        <w:autoSpaceDE w:val="0"/>
        <w:autoSpaceDN w:val="0"/>
        <w:adjustRightInd w:val="0"/>
        <w:spacing w:after="120"/>
        <w:textAlignment w:val="baseline"/>
        <w:rPr>
          <w:rFonts w:ascii="Times New Roman" w:hAnsi="Times New Roman" w:cs="Times New Roman"/>
        </w:rPr>
      </w:pPr>
      <w:r w:rsidRPr="003337E0">
        <w:rPr>
          <w:rFonts w:ascii="Times New Roman" w:eastAsiaTheme="minorEastAsia" w:hAnsi="Times New Roman" w:cs="Times New Roman"/>
        </w:rPr>
        <w:t>AMF sends a location request to the LMF for a target UE and may include associated QoS.</w:t>
      </w:r>
    </w:p>
    <w:p w14:paraId="22850B4E" w14:textId="77777777" w:rsidR="00205C09" w:rsidRPr="003337E0" w:rsidRDefault="00205C09" w:rsidP="00205C09">
      <w:pPr>
        <w:pStyle w:val="af4"/>
        <w:numPr>
          <w:ilvl w:val="0"/>
          <w:numId w:val="48"/>
        </w:numPr>
        <w:overflowPunct w:val="0"/>
        <w:autoSpaceDE w:val="0"/>
        <w:autoSpaceDN w:val="0"/>
        <w:adjustRightInd w:val="0"/>
        <w:spacing w:after="120"/>
        <w:textAlignment w:val="baseline"/>
        <w:rPr>
          <w:rFonts w:ascii="Times New Roman" w:eastAsiaTheme="minorEastAsia" w:hAnsi="Times New Roman" w:cs="Times New Roman"/>
        </w:rPr>
      </w:pPr>
      <w:r w:rsidRPr="003337E0">
        <w:rPr>
          <w:rFonts w:ascii="Times New Roman" w:eastAsiaTheme="minorEastAsia" w:hAnsi="Times New Roman" w:cs="Times New Roman"/>
        </w:rPr>
        <w:t>LMF obtain the positioning capability from UE via the LPP Capability Transfer procedure as specified in TS37.355 [3].</w:t>
      </w:r>
    </w:p>
    <w:p w14:paraId="650F7C49" w14:textId="77777777" w:rsidR="00205C09" w:rsidRPr="003337E0" w:rsidRDefault="00205C09" w:rsidP="00205C09">
      <w:pPr>
        <w:pStyle w:val="af4"/>
        <w:numPr>
          <w:ilvl w:val="0"/>
          <w:numId w:val="48"/>
        </w:numPr>
        <w:overflowPunct w:val="0"/>
        <w:autoSpaceDE w:val="0"/>
        <w:autoSpaceDN w:val="0"/>
        <w:adjustRightInd w:val="0"/>
        <w:spacing w:after="120"/>
        <w:textAlignment w:val="baseline"/>
        <w:rPr>
          <w:rFonts w:ascii="Times New Roman" w:eastAsiaTheme="minorEastAsia" w:hAnsi="Times New Roman" w:cs="Times New Roman"/>
        </w:rPr>
      </w:pPr>
      <w:r w:rsidRPr="003337E0">
        <w:rPr>
          <w:rFonts w:ascii="Times New Roman" w:eastAsiaTheme="minorEastAsia" w:hAnsi="Times New Roman" w:cs="Times New Roman"/>
        </w:rPr>
        <w:t>UE may provide some assistance information to the LMF. The assistance information can include the beam index, positioning measurement results or RRM measurement results.</w:t>
      </w:r>
    </w:p>
    <w:p w14:paraId="1E1FEB44" w14:textId="77777777" w:rsidR="00205C09" w:rsidRPr="003337E0" w:rsidRDefault="00205C09" w:rsidP="00205C09">
      <w:pPr>
        <w:pStyle w:val="af4"/>
        <w:numPr>
          <w:ilvl w:val="0"/>
          <w:numId w:val="48"/>
        </w:numPr>
        <w:overflowPunct w:val="0"/>
        <w:autoSpaceDE w:val="0"/>
        <w:autoSpaceDN w:val="0"/>
        <w:adjustRightInd w:val="0"/>
        <w:spacing w:after="120"/>
        <w:textAlignment w:val="baseline"/>
        <w:rPr>
          <w:rFonts w:ascii="Times New Roman" w:eastAsiaTheme="minorEastAsia" w:hAnsi="Times New Roman" w:cs="Times New Roman"/>
        </w:rPr>
      </w:pPr>
      <w:r w:rsidRPr="003337E0">
        <w:rPr>
          <w:rFonts w:ascii="Times New Roman" w:eastAsiaTheme="minorEastAsia" w:hAnsi="Times New Roman" w:cs="Times New Roman"/>
        </w:rPr>
        <w:t>LMF evaluates whether to indicate the on-demand PRS request, and determines the requested PRS configuration, i.e., turn on/off the PRS transmission, PRS periodicity, PRS duration.</w:t>
      </w:r>
    </w:p>
    <w:p w14:paraId="49915503" w14:textId="77777777" w:rsidR="00205C09" w:rsidRPr="003337E0" w:rsidRDefault="00205C09" w:rsidP="00205C09">
      <w:pPr>
        <w:pStyle w:val="af4"/>
        <w:numPr>
          <w:ilvl w:val="0"/>
          <w:numId w:val="48"/>
        </w:numPr>
        <w:overflowPunct w:val="0"/>
        <w:autoSpaceDE w:val="0"/>
        <w:autoSpaceDN w:val="0"/>
        <w:adjustRightInd w:val="0"/>
        <w:spacing w:after="120"/>
        <w:textAlignment w:val="baseline"/>
        <w:rPr>
          <w:rFonts w:ascii="Times New Roman" w:eastAsiaTheme="minorEastAsia" w:hAnsi="Times New Roman" w:cs="Times New Roman"/>
        </w:rPr>
      </w:pPr>
      <w:r w:rsidRPr="003337E0">
        <w:rPr>
          <w:rFonts w:ascii="Times New Roman" w:eastAsiaTheme="minorEastAsia" w:hAnsi="Times New Roman" w:cs="Times New Roman"/>
        </w:rPr>
        <w:t xml:space="preserve">If LMF decides to initiate the on-demand PRS request, it will send PRS reconfiguration request to the NG-RAN nodes, which includes the recommended PRS configuration determined by LMF in step 4. </w:t>
      </w:r>
    </w:p>
    <w:p w14:paraId="67772E9A" w14:textId="77777777" w:rsidR="00205C09" w:rsidRPr="003337E0" w:rsidRDefault="00205C09" w:rsidP="00205C09">
      <w:pPr>
        <w:pStyle w:val="af4"/>
        <w:numPr>
          <w:ilvl w:val="0"/>
          <w:numId w:val="48"/>
        </w:numPr>
        <w:overflowPunct w:val="0"/>
        <w:autoSpaceDE w:val="0"/>
        <w:autoSpaceDN w:val="0"/>
        <w:adjustRightInd w:val="0"/>
        <w:spacing w:after="120"/>
        <w:textAlignment w:val="baseline"/>
        <w:rPr>
          <w:rFonts w:ascii="Times New Roman" w:eastAsiaTheme="minorEastAsia" w:hAnsi="Times New Roman" w:cs="Times New Roman"/>
        </w:rPr>
      </w:pPr>
      <w:r w:rsidRPr="003337E0">
        <w:rPr>
          <w:rFonts w:ascii="Times New Roman" w:eastAsiaTheme="minorEastAsia" w:hAnsi="Times New Roman" w:cs="Times New Roman"/>
        </w:rPr>
        <w:t>NG-RAN node provides the PRS reconfiguration response to LMF:</w:t>
      </w:r>
    </w:p>
    <w:p w14:paraId="3E706C28" w14:textId="77777777" w:rsidR="00D40DAD" w:rsidRPr="00D40DAD" w:rsidRDefault="00205C09" w:rsidP="00D40DAD">
      <w:pPr>
        <w:pStyle w:val="af4"/>
        <w:numPr>
          <w:ilvl w:val="0"/>
          <w:numId w:val="49"/>
        </w:numPr>
        <w:overflowPunct w:val="0"/>
        <w:autoSpaceDE w:val="0"/>
        <w:autoSpaceDN w:val="0"/>
        <w:adjustRightInd w:val="0"/>
        <w:spacing w:after="120"/>
        <w:textAlignment w:val="baseline"/>
        <w:rPr>
          <w:rFonts w:ascii="Times New Roman" w:eastAsiaTheme="minorEastAsia" w:hAnsi="Times New Roman" w:cs="Times New Roman"/>
        </w:rPr>
      </w:pPr>
      <w:r w:rsidRPr="00D40DAD">
        <w:rPr>
          <w:rFonts w:ascii="Times New Roman" w:eastAsiaTheme="minorEastAsia" w:hAnsi="Times New Roman" w:cs="Times New Roman"/>
        </w:rPr>
        <w:t xml:space="preserve">If the requested PRS configuration is available, NG-RAN node shall accept the requested PRS configuration and indicate ACK or the accepted PRS configuration within the PRS reconfiguration response. </w:t>
      </w:r>
    </w:p>
    <w:p w14:paraId="5A5C0BC1" w14:textId="79F21C76" w:rsidR="00205C09" w:rsidRPr="00D40DAD" w:rsidRDefault="00205C09" w:rsidP="00D40DAD">
      <w:pPr>
        <w:pStyle w:val="af4"/>
        <w:numPr>
          <w:ilvl w:val="0"/>
          <w:numId w:val="49"/>
        </w:numPr>
        <w:overflowPunct w:val="0"/>
        <w:autoSpaceDE w:val="0"/>
        <w:autoSpaceDN w:val="0"/>
        <w:adjustRightInd w:val="0"/>
        <w:spacing w:after="120"/>
        <w:textAlignment w:val="baseline"/>
        <w:rPr>
          <w:rFonts w:ascii="Times New Roman" w:eastAsiaTheme="minorEastAsia" w:hAnsi="Times New Roman" w:cs="Times New Roman"/>
        </w:rPr>
      </w:pPr>
      <w:r w:rsidRPr="00D40DAD">
        <w:rPr>
          <w:rFonts w:ascii="Times New Roman" w:eastAsiaTheme="minorEastAsia" w:hAnsi="Times New Roman" w:cs="Times New Roman"/>
        </w:rPr>
        <w:t xml:space="preserve">Otherwise, if NG-RAN node rejects the requested PRS configuration, NG-RAN node shall indicate NACK within the PRS reconfiguration response. </w:t>
      </w:r>
    </w:p>
    <w:p w14:paraId="183BE314" w14:textId="77777777" w:rsidR="00205C09" w:rsidRPr="003337E0" w:rsidRDefault="00205C09" w:rsidP="00205C09">
      <w:pPr>
        <w:pStyle w:val="af2"/>
        <w:rPr>
          <w:rFonts w:ascii="Times New Roman" w:eastAsia="宋体" w:hAnsi="Times New Roman"/>
          <w:lang w:eastAsia="zh-CN"/>
        </w:rPr>
      </w:pPr>
      <w:r w:rsidRPr="003337E0">
        <w:rPr>
          <w:rFonts w:ascii="Times New Roman" w:eastAsia="宋体" w:hAnsi="Times New Roman"/>
          <w:lang w:eastAsia="zh-CN"/>
        </w:rPr>
        <w:t xml:space="preserve">Based on the overall procedure of LMF initiated on-demand PRS request as described in figure 2, UE may provide assistance information to LMF, so LMF can initiate the on-demand PRS request to the NG-RAN node based on such assistance information. For example, UE can provide its beam index relation information to LMF so that LMF can request the NG-RAN node to transmit the PRS indicating directions. </w:t>
      </w:r>
    </w:p>
    <w:p w14:paraId="5DC89C7F" w14:textId="4A774C82" w:rsidR="00205C09" w:rsidRPr="007618F2" w:rsidRDefault="00205C09" w:rsidP="00271BAB">
      <w:pPr>
        <w:pStyle w:val="af2"/>
        <w:ind w:left="1004" w:hangingChars="500" w:hanging="1004"/>
        <w:rPr>
          <w:rFonts w:ascii="Times New Roman" w:eastAsia="宋体" w:hAnsi="Times New Roman"/>
          <w:lang w:eastAsia="zh-CN"/>
        </w:rPr>
      </w:pPr>
      <w:r w:rsidRPr="007618F2">
        <w:rPr>
          <w:rFonts w:ascii="Times New Roman" w:eastAsia="宋体" w:hAnsi="Times New Roman"/>
          <w:b/>
          <w:bCs/>
          <w:lang w:eastAsia="zh-CN"/>
        </w:rPr>
        <w:t xml:space="preserve">Proposal </w:t>
      </w:r>
      <w:r w:rsidR="004F0463" w:rsidRPr="007618F2">
        <w:rPr>
          <w:rFonts w:ascii="Times New Roman" w:eastAsia="宋体" w:hAnsi="Times New Roman" w:hint="eastAsia"/>
          <w:b/>
          <w:bCs/>
          <w:lang w:eastAsia="zh-CN"/>
        </w:rPr>
        <w:t>6</w:t>
      </w:r>
      <w:r w:rsidRPr="007618F2">
        <w:rPr>
          <w:rFonts w:ascii="Times New Roman" w:eastAsia="宋体" w:hAnsi="Times New Roman"/>
          <w:b/>
          <w:bCs/>
          <w:lang w:eastAsia="zh-CN"/>
        </w:rPr>
        <w:t>: RAN2 to discuss UE may provide assistance information to LMF, e.g., beam index, channel state information, RRM measurement results to LMF in order to help LMF initiate the on-demand PRS more accurately.</w:t>
      </w:r>
    </w:p>
    <w:p w14:paraId="602CD86A" w14:textId="5289F1CD" w:rsidR="00205C09" w:rsidRPr="00205C09" w:rsidRDefault="00205C09" w:rsidP="00271BAB">
      <w:pPr>
        <w:pStyle w:val="af2"/>
        <w:ind w:left="1004" w:hangingChars="500" w:hanging="1004"/>
      </w:pPr>
      <w:r w:rsidRPr="007618F2">
        <w:rPr>
          <w:rFonts w:ascii="Times New Roman" w:eastAsia="宋体" w:hAnsi="Times New Roman"/>
          <w:b/>
          <w:bCs/>
          <w:lang w:eastAsia="zh-CN"/>
        </w:rPr>
        <w:t xml:space="preserve">Proposal </w:t>
      </w:r>
      <w:r w:rsidR="001C6C01" w:rsidRPr="007618F2">
        <w:rPr>
          <w:rFonts w:ascii="Times New Roman" w:eastAsia="宋体" w:hAnsi="Times New Roman" w:hint="eastAsia"/>
          <w:b/>
          <w:bCs/>
          <w:lang w:eastAsia="zh-CN"/>
        </w:rPr>
        <w:t>7</w:t>
      </w:r>
      <w:r w:rsidRPr="007618F2">
        <w:rPr>
          <w:rFonts w:ascii="Times New Roman" w:eastAsia="宋体" w:hAnsi="Times New Roman"/>
          <w:b/>
          <w:bCs/>
          <w:lang w:eastAsia="zh-CN"/>
        </w:rPr>
        <w:t>: The overall procedure of LMF initiated on-demand PRS request as described in figure 2 can be discussed</w:t>
      </w:r>
      <w:r w:rsidR="009A4228" w:rsidRPr="007618F2">
        <w:rPr>
          <w:rFonts w:ascii="Times New Roman" w:eastAsia="宋体" w:hAnsi="Times New Roman" w:hint="eastAsia"/>
          <w:b/>
          <w:bCs/>
          <w:lang w:eastAsia="zh-CN"/>
        </w:rPr>
        <w:t xml:space="preserve"> </w:t>
      </w:r>
      <w:r w:rsidRPr="007618F2">
        <w:rPr>
          <w:rFonts w:ascii="Times New Roman" w:eastAsia="宋体" w:hAnsi="Times New Roman"/>
          <w:b/>
          <w:bCs/>
          <w:lang w:eastAsia="zh-CN"/>
        </w:rPr>
        <w:t xml:space="preserve">as baseline </w:t>
      </w:r>
      <w:r w:rsidR="009A4228" w:rsidRPr="007618F2">
        <w:rPr>
          <w:rFonts w:ascii="Times New Roman" w:eastAsia="宋体" w:hAnsi="Times New Roman" w:hint="eastAsia"/>
          <w:b/>
          <w:bCs/>
          <w:lang w:eastAsia="zh-CN"/>
        </w:rPr>
        <w:t>for</w:t>
      </w:r>
      <w:r w:rsidRPr="00271BAB">
        <w:rPr>
          <w:rFonts w:ascii="Times New Roman" w:eastAsia="宋体" w:hAnsi="Times New Roman"/>
          <w:b/>
          <w:bCs/>
          <w:lang w:eastAsia="zh-CN"/>
        </w:rPr>
        <w:t xml:space="preserve"> further discuss</w:t>
      </w:r>
      <w:r w:rsidR="009A4228" w:rsidRPr="00271BAB">
        <w:rPr>
          <w:rFonts w:ascii="Times New Roman" w:eastAsia="宋体" w:hAnsi="Times New Roman"/>
          <w:b/>
          <w:bCs/>
          <w:lang w:eastAsia="zh-CN"/>
        </w:rPr>
        <w:t>ion on</w:t>
      </w:r>
      <w:r w:rsidRPr="00271BAB">
        <w:rPr>
          <w:rFonts w:ascii="Times New Roman" w:eastAsia="宋体" w:hAnsi="Times New Roman"/>
          <w:b/>
          <w:bCs/>
          <w:lang w:eastAsia="zh-CN"/>
        </w:rPr>
        <w:t xml:space="preserve"> LMF initiated on-demand PRS.</w:t>
      </w:r>
    </w:p>
    <w:bookmarkEnd w:id="2"/>
    <w:p w14:paraId="3881F66A" w14:textId="448CE1BB" w:rsidR="006120FD" w:rsidRDefault="00D4078A" w:rsidP="0091768F">
      <w:pPr>
        <w:pStyle w:val="1"/>
        <w:rPr>
          <w:lang w:eastAsia="ko-KR"/>
        </w:rPr>
      </w:pPr>
      <w:r>
        <w:rPr>
          <w:rFonts w:eastAsia="宋体"/>
          <w:lang w:eastAsia="zh-CN"/>
        </w:rPr>
        <w:lastRenderedPageBreak/>
        <w:t>3 Conclusion</w:t>
      </w:r>
    </w:p>
    <w:p w14:paraId="6BB82151" w14:textId="616E902E" w:rsidR="00981BB1" w:rsidRDefault="00981BB1" w:rsidP="00B42087">
      <w:pPr>
        <w:spacing w:before="60" w:after="240"/>
        <w:jc w:val="both"/>
        <w:rPr>
          <w:rFonts w:eastAsia="宋体"/>
          <w:noProof/>
          <w:lang w:eastAsia="zh-CN"/>
        </w:rPr>
      </w:pPr>
      <w:r w:rsidRPr="003B4B34">
        <w:rPr>
          <w:rFonts w:eastAsia="宋体"/>
          <w:noProof/>
          <w:lang w:eastAsia="zh-CN"/>
        </w:rPr>
        <w:t>Based on the discussions in section 2</w:t>
      </w:r>
      <w:r w:rsidR="007618F2">
        <w:rPr>
          <w:rFonts w:eastAsia="宋体" w:hint="eastAsia"/>
          <w:noProof/>
          <w:lang w:eastAsia="zh-CN"/>
        </w:rPr>
        <w:t xml:space="preserve"> and section 3</w:t>
      </w:r>
      <w:r w:rsidRPr="003B4B34">
        <w:rPr>
          <w:rFonts w:eastAsia="宋体"/>
          <w:noProof/>
          <w:lang w:eastAsia="zh-CN"/>
        </w:rPr>
        <w:t xml:space="preserve">, the following </w:t>
      </w:r>
      <w:r w:rsidR="00C26164">
        <w:rPr>
          <w:rFonts w:eastAsia="宋体" w:hint="eastAsia"/>
          <w:noProof/>
          <w:lang w:eastAsia="zh-CN"/>
        </w:rPr>
        <w:t xml:space="preserve">observations and </w:t>
      </w:r>
      <w:r w:rsidRPr="003B4B34">
        <w:rPr>
          <w:rFonts w:eastAsia="宋体"/>
          <w:noProof/>
          <w:lang w:eastAsia="zh-CN"/>
        </w:rPr>
        <w:t>proposals have been made:</w:t>
      </w:r>
    </w:p>
    <w:p w14:paraId="4865E741" w14:textId="77777777" w:rsidR="007618F2" w:rsidRPr="00656BA8" w:rsidRDefault="007618F2" w:rsidP="00271BAB">
      <w:pPr>
        <w:pStyle w:val="af2"/>
        <w:ind w:left="1405" w:hangingChars="700" w:hanging="1405"/>
        <w:rPr>
          <w:rFonts w:ascii="Times New Roman" w:eastAsia="宋体" w:hAnsi="Times New Roman"/>
          <w:b/>
          <w:bCs/>
          <w:lang w:eastAsia="zh-CN"/>
        </w:rPr>
      </w:pPr>
      <w:r w:rsidRPr="00656BA8">
        <w:rPr>
          <w:rFonts w:ascii="Times New Roman" w:eastAsia="宋体" w:hAnsi="Times New Roman"/>
          <w:b/>
          <w:bCs/>
          <w:lang w:eastAsia="zh-CN"/>
        </w:rPr>
        <w:t xml:space="preserve">Observation 1: If UEs initiate the on-demand PRS request autonomously, too much on-demand PRS request may be initiated simultaneously. </w:t>
      </w:r>
    </w:p>
    <w:p w14:paraId="012821AC" w14:textId="77777777" w:rsidR="007618F2" w:rsidRPr="00656BA8" w:rsidRDefault="007618F2" w:rsidP="00271BAB">
      <w:pPr>
        <w:pStyle w:val="af2"/>
        <w:ind w:left="1405" w:hangingChars="700" w:hanging="1405"/>
        <w:rPr>
          <w:rFonts w:ascii="Times New Roman" w:eastAsia="宋体" w:hAnsi="Times New Roman"/>
          <w:b/>
          <w:bCs/>
          <w:lang w:eastAsia="zh-CN"/>
        </w:rPr>
      </w:pPr>
      <w:r w:rsidRPr="00656BA8">
        <w:rPr>
          <w:rFonts w:ascii="Times New Roman" w:eastAsia="宋体" w:hAnsi="Times New Roman"/>
          <w:b/>
          <w:bCs/>
          <w:lang w:eastAsia="zh-CN"/>
        </w:rPr>
        <w:t>Observation 2: Without restriction, many on-demand PRS requests may be initiated from one UE, which will bring large positioning latency or traffic jam in network.</w:t>
      </w:r>
    </w:p>
    <w:p w14:paraId="5755F0E9" w14:textId="77777777" w:rsidR="007618F2" w:rsidRPr="00656BA8" w:rsidRDefault="007618F2" w:rsidP="007618F2">
      <w:pPr>
        <w:pStyle w:val="af2"/>
        <w:ind w:left="1405" w:hangingChars="700" w:hanging="1405"/>
        <w:rPr>
          <w:rFonts w:ascii="Times New Roman" w:eastAsia="宋体" w:hAnsi="Times New Roman"/>
          <w:b/>
          <w:bCs/>
          <w:lang w:eastAsia="zh-CN"/>
        </w:rPr>
      </w:pPr>
      <w:r w:rsidRPr="00656BA8">
        <w:rPr>
          <w:rFonts w:ascii="Times New Roman" w:eastAsia="宋体" w:hAnsi="Times New Roman"/>
          <w:b/>
          <w:bCs/>
          <w:lang w:eastAsia="zh-CN"/>
        </w:rPr>
        <w:t xml:space="preserve">Observation 3: </w:t>
      </w:r>
      <w:r w:rsidRPr="00656BA8">
        <w:rPr>
          <w:rFonts w:ascii="Times New Roman" w:eastAsia="宋体" w:hAnsi="Times New Roman"/>
          <w:b/>
          <w:lang w:eastAsia="zh-CN"/>
        </w:rPr>
        <w:t xml:space="preserve">There is an exception that UE doesn’t receive the response from LMF after UE sends the request to LMF </w:t>
      </w:r>
      <w:r>
        <w:rPr>
          <w:rFonts w:ascii="Times New Roman" w:eastAsia="宋体" w:hAnsi="Times New Roman" w:hint="eastAsia"/>
          <w:b/>
          <w:lang w:eastAsia="zh-CN"/>
        </w:rPr>
        <w:t xml:space="preserve">even </w:t>
      </w:r>
      <w:r w:rsidRPr="00656BA8">
        <w:rPr>
          <w:rFonts w:ascii="Times New Roman" w:eastAsia="宋体" w:hAnsi="Times New Roman"/>
          <w:b/>
          <w:lang w:eastAsia="zh-CN"/>
        </w:rPr>
        <w:t>in existing LPP</w:t>
      </w:r>
      <w:r w:rsidRPr="00656BA8">
        <w:rPr>
          <w:rFonts w:ascii="Times New Roman" w:hAnsi="Times New Roman"/>
          <w:b/>
        </w:rPr>
        <w:t xml:space="preserve"> UE-initiated Assistance Data Transfer Procedure</w:t>
      </w:r>
      <w:r w:rsidRPr="00656BA8">
        <w:rPr>
          <w:rFonts w:ascii="Times New Roman" w:eastAsiaTheme="minorEastAsia" w:hAnsi="Times New Roman"/>
          <w:b/>
          <w:lang w:eastAsia="zh-CN"/>
        </w:rPr>
        <w:t>.</w:t>
      </w:r>
    </w:p>
    <w:p w14:paraId="08657C03" w14:textId="77777777" w:rsidR="007618F2" w:rsidRPr="007618F2" w:rsidRDefault="007618F2" w:rsidP="007618F2">
      <w:pPr>
        <w:pStyle w:val="af2"/>
        <w:rPr>
          <w:rFonts w:ascii="Times New Roman" w:eastAsia="宋体" w:hAnsi="Times New Roman"/>
          <w:b/>
          <w:lang w:eastAsia="zh-CN"/>
        </w:rPr>
      </w:pPr>
    </w:p>
    <w:p w14:paraId="34E51F07" w14:textId="77777777" w:rsidR="007618F2" w:rsidRPr="007618F2" w:rsidRDefault="007618F2" w:rsidP="00271BAB">
      <w:pPr>
        <w:pStyle w:val="af2"/>
        <w:ind w:left="1004" w:hangingChars="500" w:hanging="1004"/>
        <w:rPr>
          <w:rFonts w:ascii="Times New Roman" w:eastAsia="宋体" w:hAnsi="Times New Roman"/>
          <w:b/>
          <w:bCs/>
          <w:lang w:eastAsia="zh-CN"/>
        </w:rPr>
      </w:pPr>
      <w:r w:rsidRPr="007618F2">
        <w:rPr>
          <w:rFonts w:ascii="Times New Roman" w:eastAsia="宋体" w:hAnsi="Times New Roman"/>
          <w:b/>
          <w:bCs/>
          <w:lang w:eastAsia="zh-CN"/>
        </w:rPr>
        <w:t>Proposal 1: RAN2 to discuss the overall procedure of UE initiated on-demand PRS as described in figure 1 as baseline for further discussion.</w:t>
      </w:r>
    </w:p>
    <w:p w14:paraId="6BBC0B5A" w14:textId="77777777" w:rsidR="007618F2" w:rsidRPr="00656BA8" w:rsidRDefault="007618F2" w:rsidP="00271BAB">
      <w:pPr>
        <w:pStyle w:val="af2"/>
        <w:ind w:left="1004" w:hangingChars="500" w:hanging="1004"/>
        <w:rPr>
          <w:rFonts w:ascii="Times New Roman" w:eastAsia="宋体" w:hAnsi="Times New Roman"/>
          <w:b/>
          <w:bCs/>
          <w:lang w:eastAsia="zh-CN"/>
        </w:rPr>
      </w:pPr>
      <w:r w:rsidRPr="00656BA8">
        <w:rPr>
          <w:rFonts w:ascii="Times New Roman" w:eastAsia="宋体" w:hAnsi="Times New Roman"/>
          <w:b/>
          <w:bCs/>
          <w:lang w:eastAsia="zh-CN"/>
        </w:rPr>
        <w:t>Proposal 2: LMF provides available DL-PRS resources to UEs before UE sends the on-demand PRS request. Only the UEs who received the available DL-PRS can be allowed to imitate the on-demand PRS, and the requested PRS configuration should be based on the available PRS provided by LMF.</w:t>
      </w:r>
    </w:p>
    <w:p w14:paraId="5506784A" w14:textId="77777777" w:rsidR="007618F2" w:rsidRPr="00656BA8" w:rsidRDefault="007618F2" w:rsidP="007618F2">
      <w:pPr>
        <w:pStyle w:val="af2"/>
        <w:ind w:left="1004" w:hangingChars="500" w:hanging="1004"/>
        <w:rPr>
          <w:rFonts w:ascii="Times New Roman" w:eastAsia="宋体" w:hAnsi="Times New Roman"/>
          <w:b/>
          <w:bCs/>
          <w:lang w:eastAsia="zh-CN"/>
        </w:rPr>
      </w:pPr>
      <w:r w:rsidRPr="00656BA8">
        <w:rPr>
          <w:rFonts w:ascii="Times New Roman" w:eastAsia="宋体" w:hAnsi="Times New Roman"/>
          <w:b/>
          <w:bCs/>
          <w:lang w:eastAsia="zh-CN"/>
        </w:rPr>
        <w:t>Proposal 3: RAN2 to discuss the issue on how to control the numbers of on-demand PRS request initiated per UE in one positioning session.</w:t>
      </w:r>
    </w:p>
    <w:p w14:paraId="14CA48FB" w14:textId="77777777" w:rsidR="007618F2" w:rsidRPr="00656BA8" w:rsidRDefault="007618F2" w:rsidP="007618F2">
      <w:pPr>
        <w:pStyle w:val="af2"/>
        <w:ind w:left="1004" w:hangingChars="500" w:hanging="1004"/>
        <w:rPr>
          <w:rFonts w:ascii="Times New Roman" w:eastAsia="宋体" w:hAnsi="Times New Roman"/>
          <w:b/>
          <w:bCs/>
          <w:lang w:eastAsia="zh-CN"/>
        </w:rPr>
      </w:pPr>
      <w:r w:rsidRPr="00656BA8">
        <w:rPr>
          <w:rFonts w:ascii="Times New Roman" w:eastAsia="宋体" w:hAnsi="Times New Roman"/>
          <w:b/>
          <w:bCs/>
          <w:lang w:eastAsia="zh-CN"/>
        </w:rPr>
        <w:t>Proposal 4: The interval between two consecutive on-demand PRS requests initiated by UE can be discussed if the interval between two consecutive on-demand PRS request should be controlled.</w:t>
      </w:r>
    </w:p>
    <w:p w14:paraId="74B4A6F1" w14:textId="7FAFE45A" w:rsidR="00436D00" w:rsidRPr="00271BAB" w:rsidRDefault="007618F2" w:rsidP="00271BAB">
      <w:pPr>
        <w:pStyle w:val="af2"/>
        <w:ind w:left="1004" w:hangingChars="500" w:hanging="1004"/>
        <w:rPr>
          <w:rFonts w:eastAsia="宋体"/>
          <w:b/>
          <w:bCs/>
          <w:lang w:eastAsia="zh-CN"/>
        </w:rPr>
      </w:pPr>
      <w:r w:rsidRPr="00656BA8">
        <w:rPr>
          <w:rFonts w:ascii="Times New Roman" w:eastAsia="宋体" w:hAnsi="Times New Roman"/>
          <w:b/>
          <w:bCs/>
          <w:lang w:eastAsia="zh-CN"/>
        </w:rPr>
        <w:t xml:space="preserve">Proposal </w:t>
      </w:r>
      <w:r>
        <w:rPr>
          <w:rFonts w:ascii="Times New Roman" w:eastAsia="宋体" w:hAnsi="Times New Roman" w:hint="eastAsia"/>
          <w:b/>
          <w:bCs/>
          <w:lang w:eastAsia="zh-CN"/>
        </w:rPr>
        <w:t>5</w:t>
      </w:r>
      <w:r w:rsidRPr="00656BA8">
        <w:rPr>
          <w:rFonts w:ascii="Times New Roman" w:eastAsia="宋体" w:hAnsi="Times New Roman"/>
          <w:b/>
          <w:bCs/>
          <w:lang w:eastAsia="zh-CN"/>
        </w:rPr>
        <w:t>: RAN2 to discuss whether the exception that UE doesn’t receive the response from LMF after UE sends the request to LMF should be taken into consideration.</w:t>
      </w:r>
    </w:p>
    <w:p w14:paraId="0C01FF07" w14:textId="5DBEEA05" w:rsidR="007618F2" w:rsidRPr="00271BAB" w:rsidRDefault="007618F2" w:rsidP="00271BAB">
      <w:pPr>
        <w:pStyle w:val="af2"/>
        <w:ind w:left="1004" w:hangingChars="500" w:hanging="1004"/>
        <w:rPr>
          <w:rFonts w:ascii="Times New Roman" w:eastAsia="宋体" w:hAnsi="Times New Roman"/>
          <w:b/>
          <w:bCs/>
          <w:lang w:eastAsia="zh-CN"/>
        </w:rPr>
      </w:pPr>
      <w:r w:rsidRPr="007618F2">
        <w:rPr>
          <w:rFonts w:ascii="Times New Roman" w:eastAsia="宋体" w:hAnsi="Times New Roman"/>
          <w:b/>
          <w:bCs/>
          <w:lang w:eastAsia="zh-CN"/>
        </w:rPr>
        <w:t xml:space="preserve">Proposal </w:t>
      </w:r>
      <w:r w:rsidRPr="007618F2">
        <w:rPr>
          <w:rFonts w:ascii="Times New Roman" w:eastAsia="宋体" w:hAnsi="Times New Roman" w:hint="eastAsia"/>
          <w:b/>
          <w:bCs/>
          <w:lang w:eastAsia="zh-CN"/>
        </w:rPr>
        <w:t>6</w:t>
      </w:r>
      <w:r w:rsidRPr="007618F2">
        <w:rPr>
          <w:rFonts w:ascii="Times New Roman" w:eastAsia="宋体" w:hAnsi="Times New Roman"/>
          <w:b/>
          <w:bCs/>
          <w:lang w:eastAsia="zh-CN"/>
        </w:rPr>
        <w:t>: RAN2 to discuss UE may provide assistance information to LMF, e.g., beam index, channel state information, RRM measurement results to LMF in order to help LMF initiate the on-demand PRS more accurately.</w:t>
      </w:r>
    </w:p>
    <w:p w14:paraId="43A1718E" w14:textId="77777777" w:rsidR="007618F2" w:rsidRPr="007618F2" w:rsidRDefault="007618F2" w:rsidP="00271BAB">
      <w:pPr>
        <w:pStyle w:val="af2"/>
        <w:ind w:left="1004" w:hangingChars="500" w:hanging="1004"/>
        <w:rPr>
          <w:rFonts w:ascii="Times New Roman" w:eastAsia="宋体" w:hAnsi="Times New Roman"/>
          <w:b/>
          <w:bCs/>
          <w:lang w:eastAsia="zh-CN"/>
        </w:rPr>
      </w:pPr>
      <w:r w:rsidRPr="007618F2">
        <w:rPr>
          <w:rFonts w:ascii="Times New Roman" w:eastAsia="宋体" w:hAnsi="Times New Roman"/>
          <w:b/>
          <w:bCs/>
          <w:lang w:eastAsia="zh-CN"/>
        </w:rPr>
        <w:t xml:space="preserve">Proposal </w:t>
      </w:r>
      <w:r w:rsidRPr="007618F2">
        <w:rPr>
          <w:rFonts w:ascii="Times New Roman" w:eastAsia="宋体" w:hAnsi="Times New Roman" w:hint="eastAsia"/>
          <w:b/>
          <w:bCs/>
          <w:lang w:eastAsia="zh-CN"/>
        </w:rPr>
        <w:t>7</w:t>
      </w:r>
      <w:r w:rsidRPr="007618F2">
        <w:rPr>
          <w:rFonts w:ascii="Times New Roman" w:eastAsia="宋体" w:hAnsi="Times New Roman"/>
          <w:b/>
          <w:bCs/>
          <w:lang w:eastAsia="zh-CN"/>
        </w:rPr>
        <w:t>: The overall procedure of LMF initiated on-demand PRS request as described in figure 2 can be discussed</w:t>
      </w:r>
      <w:r w:rsidRPr="007618F2">
        <w:rPr>
          <w:rFonts w:ascii="Times New Roman" w:eastAsia="宋体" w:hAnsi="Times New Roman" w:hint="eastAsia"/>
          <w:b/>
          <w:bCs/>
          <w:lang w:eastAsia="zh-CN"/>
        </w:rPr>
        <w:t xml:space="preserve"> </w:t>
      </w:r>
      <w:r w:rsidRPr="007618F2">
        <w:rPr>
          <w:rFonts w:ascii="Times New Roman" w:eastAsia="宋体" w:hAnsi="Times New Roman"/>
          <w:b/>
          <w:bCs/>
          <w:lang w:eastAsia="zh-CN"/>
        </w:rPr>
        <w:t xml:space="preserve">as baseline </w:t>
      </w:r>
      <w:r w:rsidRPr="007618F2">
        <w:rPr>
          <w:rFonts w:ascii="Times New Roman" w:eastAsia="宋体" w:hAnsi="Times New Roman" w:hint="eastAsia"/>
          <w:b/>
          <w:bCs/>
          <w:lang w:eastAsia="zh-CN"/>
        </w:rPr>
        <w:t>for</w:t>
      </w:r>
      <w:r w:rsidRPr="007618F2">
        <w:rPr>
          <w:rFonts w:ascii="Times New Roman" w:eastAsia="宋体" w:hAnsi="Times New Roman"/>
          <w:b/>
          <w:bCs/>
          <w:lang w:eastAsia="zh-CN"/>
        </w:rPr>
        <w:t xml:space="preserve"> further discuss</w:t>
      </w:r>
      <w:r w:rsidRPr="007618F2">
        <w:rPr>
          <w:rFonts w:ascii="Times New Roman" w:eastAsia="宋体" w:hAnsi="Times New Roman" w:hint="eastAsia"/>
          <w:b/>
          <w:bCs/>
          <w:lang w:eastAsia="zh-CN"/>
        </w:rPr>
        <w:t>ion on</w:t>
      </w:r>
      <w:r w:rsidRPr="007618F2">
        <w:rPr>
          <w:rFonts w:ascii="Times New Roman" w:eastAsia="宋体" w:hAnsi="Times New Roman"/>
          <w:b/>
          <w:bCs/>
          <w:lang w:eastAsia="zh-CN"/>
        </w:rPr>
        <w:t xml:space="preserve"> LMF initiated on-demand PRS.</w:t>
      </w:r>
    </w:p>
    <w:p w14:paraId="4E8D41F6" w14:textId="6D3711D9" w:rsidR="00226D53" w:rsidRPr="007618F2" w:rsidRDefault="00226D53" w:rsidP="00B42087">
      <w:pPr>
        <w:spacing w:before="60" w:after="240"/>
        <w:jc w:val="both"/>
        <w:rPr>
          <w:rFonts w:eastAsia="宋体"/>
          <w:noProof/>
          <w:lang w:eastAsia="zh-CN"/>
        </w:rPr>
      </w:pPr>
    </w:p>
    <w:p w14:paraId="020179A9" w14:textId="169248AB" w:rsidR="006120FD" w:rsidRDefault="00D4078A" w:rsidP="0091768F">
      <w:pPr>
        <w:pStyle w:val="1"/>
        <w:rPr>
          <w:lang w:eastAsia="ko-KR"/>
        </w:rPr>
      </w:pPr>
      <w:r>
        <w:rPr>
          <w:rFonts w:eastAsia="宋体"/>
          <w:lang w:eastAsia="zh-CN"/>
        </w:rPr>
        <w:t>4 References</w:t>
      </w:r>
    </w:p>
    <w:p w14:paraId="5D61DE57" w14:textId="77777777" w:rsidR="006055B0" w:rsidRPr="006055B0" w:rsidRDefault="006055B0" w:rsidP="00271BAB">
      <w:pPr>
        <w:pStyle w:val="EX"/>
        <w:numPr>
          <w:ilvl w:val="0"/>
          <w:numId w:val="20"/>
        </w:numPr>
        <w:spacing w:after="120"/>
        <w:ind w:hangingChars="210"/>
        <w:rPr>
          <w:rFonts w:eastAsia="宋体"/>
          <w:lang w:eastAsia="zh-CN"/>
        </w:rPr>
      </w:pPr>
      <w:r w:rsidRPr="006055B0">
        <w:rPr>
          <w:rFonts w:eastAsia="宋体"/>
          <w:lang w:eastAsia="zh-CN"/>
        </w:rPr>
        <w:t>RAN2-113bis-e-Positioning-Relay-2021-04-20-1600_eom.docx</w:t>
      </w:r>
    </w:p>
    <w:p w14:paraId="0E9B9E34" w14:textId="77777777" w:rsidR="006055B0" w:rsidRPr="006055B0" w:rsidRDefault="006055B0" w:rsidP="00271BAB">
      <w:pPr>
        <w:pStyle w:val="EX"/>
        <w:numPr>
          <w:ilvl w:val="0"/>
          <w:numId w:val="20"/>
        </w:numPr>
        <w:spacing w:after="120"/>
        <w:ind w:hangingChars="210"/>
        <w:rPr>
          <w:rFonts w:eastAsia="宋体"/>
          <w:lang w:eastAsia="zh-CN"/>
        </w:rPr>
      </w:pPr>
      <w:r w:rsidRPr="006055B0">
        <w:rPr>
          <w:rFonts w:eastAsia="宋体"/>
          <w:lang w:eastAsia="zh-CN"/>
        </w:rPr>
        <w:t xml:space="preserve">R2-2102927, Discussion on on-demand PRS, CATT </w:t>
      </w:r>
    </w:p>
    <w:p w14:paraId="363AC57E" w14:textId="3A123A4A" w:rsidR="00EC1135" w:rsidRPr="007618F2" w:rsidRDefault="006055B0" w:rsidP="00271BAB">
      <w:pPr>
        <w:pStyle w:val="EX"/>
        <w:numPr>
          <w:ilvl w:val="0"/>
          <w:numId w:val="20"/>
        </w:numPr>
        <w:spacing w:after="120"/>
        <w:ind w:hangingChars="210"/>
        <w:rPr>
          <w:rFonts w:ascii="Arial" w:eastAsia="宋体" w:hAnsi="Arial" w:cs="Arial"/>
          <w:lang w:eastAsia="zh-CN"/>
        </w:rPr>
      </w:pPr>
      <w:r w:rsidRPr="006055B0">
        <w:rPr>
          <w:rFonts w:eastAsia="宋体"/>
          <w:lang w:eastAsia="zh-CN"/>
        </w:rPr>
        <w:t>3GPP TS 37.355: " LTE Positioning Protocol (LPP)"</w:t>
      </w:r>
      <w:r w:rsidR="009A5BBE">
        <w:rPr>
          <w:rFonts w:eastAsia="宋体" w:hint="eastAsia"/>
          <w:lang w:eastAsia="zh-CN"/>
        </w:rPr>
        <w:t xml:space="preserve"> </w:t>
      </w:r>
      <w:r w:rsidR="00B94FF2">
        <w:rPr>
          <w:rFonts w:eastAsia="宋体" w:hint="eastAsia"/>
          <w:lang w:eastAsia="zh-CN"/>
        </w:rPr>
        <w:t xml:space="preserve"> </w:t>
      </w:r>
      <w:bookmarkStart w:id="3" w:name="_GoBack"/>
      <w:bookmarkEnd w:id="3"/>
      <w:r w:rsidR="009A5BBE">
        <w:rPr>
          <w:rFonts w:eastAsia="宋体" w:hint="eastAsia"/>
          <w:lang w:eastAsia="zh-CN"/>
        </w:rPr>
        <w:t>V16.4.0</w:t>
      </w:r>
    </w:p>
    <w:sectPr w:rsidR="00EC1135" w:rsidRPr="007618F2" w:rsidSect="00C73E76">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EB9C8" w14:textId="77777777" w:rsidR="00176B60" w:rsidRDefault="00176B60">
      <w:r>
        <w:separator/>
      </w:r>
    </w:p>
  </w:endnote>
  <w:endnote w:type="continuationSeparator" w:id="0">
    <w:p w14:paraId="68D961C2" w14:textId="77777777" w:rsidR="00176B60" w:rsidRDefault="0017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3738B" w14:textId="77777777" w:rsidR="00176B60" w:rsidRDefault="00176B60">
      <w:r>
        <w:separator/>
      </w:r>
    </w:p>
  </w:footnote>
  <w:footnote w:type="continuationSeparator" w:id="0">
    <w:p w14:paraId="7AEE8068" w14:textId="77777777" w:rsidR="00176B60" w:rsidRDefault="00176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A9356F6"/>
    <w:multiLevelType w:val="hybridMultilevel"/>
    <w:tmpl w:val="9000E02A"/>
    <w:lvl w:ilvl="0" w:tplc="D27A0EB2">
      <w:start w:val="1"/>
      <w:numFmt w:val="decimal"/>
      <w:lvlText w:val="%1."/>
      <w:lvlJc w:val="left"/>
      <w:pPr>
        <w:ind w:left="360" w:hanging="360"/>
      </w:pPr>
      <w:rPr>
        <w:rFonts w:hint="default"/>
        <w:lang w:val="en-US"/>
      </w:rPr>
    </w:lvl>
    <w:lvl w:ilvl="1" w:tplc="C0564534">
      <w:start w:val="3"/>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8A01E2"/>
    <w:multiLevelType w:val="hybridMultilevel"/>
    <w:tmpl w:val="9BBE6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4D7CAD"/>
    <w:multiLevelType w:val="hybridMultilevel"/>
    <w:tmpl w:val="939EB308"/>
    <w:lvl w:ilvl="0" w:tplc="0B9CD850">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AC69C0"/>
    <w:multiLevelType w:val="hybridMultilevel"/>
    <w:tmpl w:val="490E236C"/>
    <w:lvl w:ilvl="0" w:tplc="C056453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6242129"/>
    <w:multiLevelType w:val="hybridMultilevel"/>
    <w:tmpl w:val="B58C2AF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ED16CE1"/>
    <w:multiLevelType w:val="hybridMultilevel"/>
    <w:tmpl w:val="98D499CC"/>
    <w:lvl w:ilvl="0" w:tplc="747C3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494017"/>
    <w:multiLevelType w:val="hybridMultilevel"/>
    <w:tmpl w:val="D598E130"/>
    <w:lvl w:ilvl="0" w:tplc="C6DA47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1"/>
  </w:num>
  <w:num w:numId="2">
    <w:abstractNumId w:val="27"/>
  </w:num>
  <w:num w:numId="3">
    <w:abstractNumId w:val="46"/>
  </w:num>
  <w:num w:numId="4">
    <w:abstractNumId w:val="12"/>
  </w:num>
  <w:num w:numId="5">
    <w:abstractNumId w:val="31"/>
  </w:num>
  <w:num w:numId="6">
    <w:abstractNumId w:val="38"/>
  </w:num>
  <w:num w:numId="7">
    <w:abstractNumId w:val="36"/>
  </w:num>
  <w:num w:numId="8">
    <w:abstractNumId w:val="26"/>
  </w:num>
  <w:num w:numId="9">
    <w:abstractNumId w:val="10"/>
  </w:num>
  <w:num w:numId="10">
    <w:abstractNumId w:val="16"/>
  </w:num>
  <w:num w:numId="11">
    <w:abstractNumId w:val="0"/>
  </w:num>
  <w:num w:numId="12">
    <w:abstractNumId w:val="13"/>
  </w:num>
  <w:num w:numId="13">
    <w:abstractNumId w:val="21"/>
  </w:num>
  <w:num w:numId="14">
    <w:abstractNumId w:val="37"/>
  </w:num>
  <w:num w:numId="15">
    <w:abstractNumId w:val="29"/>
  </w:num>
  <w:num w:numId="16">
    <w:abstractNumId w:val="11"/>
  </w:num>
  <w:num w:numId="17">
    <w:abstractNumId w:val="15"/>
  </w:num>
  <w:num w:numId="18">
    <w:abstractNumId w:val="9"/>
  </w:num>
  <w:num w:numId="19">
    <w:abstractNumId w:val="3"/>
  </w:num>
  <w:num w:numId="20">
    <w:abstractNumId w:val="2"/>
  </w:num>
  <w:num w:numId="21">
    <w:abstractNumId w:val="14"/>
  </w:num>
  <w:num w:numId="22">
    <w:abstractNumId w:val="5"/>
  </w:num>
  <w:num w:numId="23">
    <w:abstractNumId w:val="25"/>
  </w:num>
  <w:num w:numId="24">
    <w:abstractNumId w:val="42"/>
  </w:num>
  <w:num w:numId="25">
    <w:abstractNumId w:val="33"/>
  </w:num>
  <w:num w:numId="26">
    <w:abstractNumId w:val="6"/>
  </w:num>
  <w:num w:numId="27">
    <w:abstractNumId w:val="4"/>
  </w:num>
  <w:num w:numId="28">
    <w:abstractNumId w:val="44"/>
  </w:num>
  <w:num w:numId="29">
    <w:abstractNumId w:val="39"/>
  </w:num>
  <w:num w:numId="30">
    <w:abstractNumId w:val="24"/>
  </w:num>
  <w:num w:numId="31">
    <w:abstractNumId w:val="35"/>
  </w:num>
  <w:num w:numId="32">
    <w:abstractNumId w:val="23"/>
  </w:num>
  <w:num w:numId="33">
    <w:abstractNumId w:val="8"/>
  </w:num>
  <w:num w:numId="34">
    <w:abstractNumId w:val="19"/>
  </w:num>
  <w:num w:numId="35">
    <w:abstractNumId w:val="45"/>
  </w:num>
  <w:num w:numId="36">
    <w:abstractNumId w:val="43"/>
  </w:num>
  <w:num w:numId="37">
    <w:abstractNumId w:val="30"/>
  </w:num>
  <w:num w:numId="38">
    <w:abstractNumId w:val="20"/>
  </w:num>
  <w:num w:numId="39">
    <w:abstractNumId w:val="28"/>
  </w:num>
  <w:num w:numId="40">
    <w:abstractNumId w:val="28"/>
  </w:num>
  <w:num w:numId="41">
    <w:abstractNumId w:val="20"/>
  </w:num>
  <w:num w:numId="42">
    <w:abstractNumId w:val="17"/>
  </w:num>
  <w:num w:numId="43">
    <w:abstractNumId w:val="1"/>
  </w:num>
  <w:num w:numId="44">
    <w:abstractNumId w:val="40"/>
  </w:num>
  <w:num w:numId="45">
    <w:abstractNumId w:val="22"/>
  </w:num>
  <w:num w:numId="46">
    <w:abstractNumId w:val="7"/>
  </w:num>
  <w:num w:numId="47">
    <w:abstractNumId w:val="18"/>
  </w:num>
  <w:num w:numId="48">
    <w:abstractNumId w:val="34"/>
  </w:num>
  <w:num w:numId="49">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5FC"/>
    <w:rsid w:val="000068A6"/>
    <w:rsid w:val="00007117"/>
    <w:rsid w:val="00007303"/>
    <w:rsid w:val="00007398"/>
    <w:rsid w:val="00007A12"/>
    <w:rsid w:val="00007AF3"/>
    <w:rsid w:val="0001077E"/>
    <w:rsid w:val="00013031"/>
    <w:rsid w:val="00014309"/>
    <w:rsid w:val="00016161"/>
    <w:rsid w:val="00017B9F"/>
    <w:rsid w:val="00017C47"/>
    <w:rsid w:val="000203A0"/>
    <w:rsid w:val="000203B1"/>
    <w:rsid w:val="000216A4"/>
    <w:rsid w:val="000217BB"/>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334A"/>
    <w:rsid w:val="00043844"/>
    <w:rsid w:val="000442CF"/>
    <w:rsid w:val="000445F9"/>
    <w:rsid w:val="00045A43"/>
    <w:rsid w:val="00045BA4"/>
    <w:rsid w:val="00045CB9"/>
    <w:rsid w:val="00045D4E"/>
    <w:rsid w:val="00045D73"/>
    <w:rsid w:val="000460F1"/>
    <w:rsid w:val="00050215"/>
    <w:rsid w:val="00051FB2"/>
    <w:rsid w:val="00053EC6"/>
    <w:rsid w:val="000540D1"/>
    <w:rsid w:val="00054194"/>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257F"/>
    <w:rsid w:val="000733EA"/>
    <w:rsid w:val="00074996"/>
    <w:rsid w:val="00075BF6"/>
    <w:rsid w:val="000805F3"/>
    <w:rsid w:val="00080C11"/>
    <w:rsid w:val="000816D8"/>
    <w:rsid w:val="00081F15"/>
    <w:rsid w:val="0008284A"/>
    <w:rsid w:val="00083A61"/>
    <w:rsid w:val="000842D0"/>
    <w:rsid w:val="0008470B"/>
    <w:rsid w:val="00084EB8"/>
    <w:rsid w:val="000856EC"/>
    <w:rsid w:val="000859C5"/>
    <w:rsid w:val="000866B9"/>
    <w:rsid w:val="00086F57"/>
    <w:rsid w:val="0009159B"/>
    <w:rsid w:val="00091C6E"/>
    <w:rsid w:val="00091CE0"/>
    <w:rsid w:val="000934EF"/>
    <w:rsid w:val="0009377E"/>
    <w:rsid w:val="000939A1"/>
    <w:rsid w:val="00094020"/>
    <w:rsid w:val="000948E7"/>
    <w:rsid w:val="00095356"/>
    <w:rsid w:val="00096009"/>
    <w:rsid w:val="00096275"/>
    <w:rsid w:val="00096F38"/>
    <w:rsid w:val="00097D26"/>
    <w:rsid w:val="000A0AFD"/>
    <w:rsid w:val="000A0FA4"/>
    <w:rsid w:val="000A0FF9"/>
    <w:rsid w:val="000A215E"/>
    <w:rsid w:val="000A2BB5"/>
    <w:rsid w:val="000A454D"/>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85B"/>
    <w:rsid w:val="000C0E9D"/>
    <w:rsid w:val="000C48DF"/>
    <w:rsid w:val="000C50CF"/>
    <w:rsid w:val="000C5C70"/>
    <w:rsid w:val="000C5E8C"/>
    <w:rsid w:val="000C6598"/>
    <w:rsid w:val="000C7130"/>
    <w:rsid w:val="000D15CC"/>
    <w:rsid w:val="000D24AD"/>
    <w:rsid w:val="000D359B"/>
    <w:rsid w:val="000D4238"/>
    <w:rsid w:val="000D4358"/>
    <w:rsid w:val="000D481D"/>
    <w:rsid w:val="000D72D2"/>
    <w:rsid w:val="000D76BB"/>
    <w:rsid w:val="000E0979"/>
    <w:rsid w:val="000E15AD"/>
    <w:rsid w:val="000E4B97"/>
    <w:rsid w:val="000E5098"/>
    <w:rsid w:val="000E5C43"/>
    <w:rsid w:val="000E60A0"/>
    <w:rsid w:val="000E60D3"/>
    <w:rsid w:val="000F0344"/>
    <w:rsid w:val="000F0783"/>
    <w:rsid w:val="000F22E4"/>
    <w:rsid w:val="000F2CE8"/>
    <w:rsid w:val="000F30F6"/>
    <w:rsid w:val="000F3478"/>
    <w:rsid w:val="000F39E5"/>
    <w:rsid w:val="000F460C"/>
    <w:rsid w:val="000F4FD7"/>
    <w:rsid w:val="000F68D6"/>
    <w:rsid w:val="000F7961"/>
    <w:rsid w:val="001004F6"/>
    <w:rsid w:val="0010051C"/>
    <w:rsid w:val="001006B5"/>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CD"/>
    <w:rsid w:val="001153C5"/>
    <w:rsid w:val="00115BE4"/>
    <w:rsid w:val="00116A80"/>
    <w:rsid w:val="001173F6"/>
    <w:rsid w:val="00120428"/>
    <w:rsid w:val="00120E97"/>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539A"/>
    <w:rsid w:val="00160992"/>
    <w:rsid w:val="00160CCF"/>
    <w:rsid w:val="001610BB"/>
    <w:rsid w:val="0016182F"/>
    <w:rsid w:val="00161931"/>
    <w:rsid w:val="00161EFF"/>
    <w:rsid w:val="0016212D"/>
    <w:rsid w:val="001622C4"/>
    <w:rsid w:val="0016246A"/>
    <w:rsid w:val="00162F31"/>
    <w:rsid w:val="00163242"/>
    <w:rsid w:val="001654F0"/>
    <w:rsid w:val="001657DA"/>
    <w:rsid w:val="00165D13"/>
    <w:rsid w:val="001672BC"/>
    <w:rsid w:val="001672EC"/>
    <w:rsid w:val="0016746E"/>
    <w:rsid w:val="00167498"/>
    <w:rsid w:val="001702F3"/>
    <w:rsid w:val="00170C0F"/>
    <w:rsid w:val="00171253"/>
    <w:rsid w:val="00172DFA"/>
    <w:rsid w:val="00173152"/>
    <w:rsid w:val="0017456C"/>
    <w:rsid w:val="00174C93"/>
    <w:rsid w:val="00174FC8"/>
    <w:rsid w:val="00175399"/>
    <w:rsid w:val="001756F8"/>
    <w:rsid w:val="001768DF"/>
    <w:rsid w:val="00176B60"/>
    <w:rsid w:val="00180818"/>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B19"/>
    <w:rsid w:val="00186FAC"/>
    <w:rsid w:val="00192696"/>
    <w:rsid w:val="00192A88"/>
    <w:rsid w:val="00192C46"/>
    <w:rsid w:val="00193511"/>
    <w:rsid w:val="00193561"/>
    <w:rsid w:val="00194B8C"/>
    <w:rsid w:val="00195187"/>
    <w:rsid w:val="0019528E"/>
    <w:rsid w:val="00195847"/>
    <w:rsid w:val="00195A19"/>
    <w:rsid w:val="00196394"/>
    <w:rsid w:val="00196FEC"/>
    <w:rsid w:val="00197AC4"/>
    <w:rsid w:val="001A0372"/>
    <w:rsid w:val="001A0423"/>
    <w:rsid w:val="001A1062"/>
    <w:rsid w:val="001A1111"/>
    <w:rsid w:val="001A1A25"/>
    <w:rsid w:val="001A1B47"/>
    <w:rsid w:val="001A1B98"/>
    <w:rsid w:val="001A2FFB"/>
    <w:rsid w:val="001A4468"/>
    <w:rsid w:val="001A54F6"/>
    <w:rsid w:val="001A5AEF"/>
    <w:rsid w:val="001A6462"/>
    <w:rsid w:val="001A7B60"/>
    <w:rsid w:val="001B0659"/>
    <w:rsid w:val="001B09E3"/>
    <w:rsid w:val="001B273C"/>
    <w:rsid w:val="001B2996"/>
    <w:rsid w:val="001B29E5"/>
    <w:rsid w:val="001B3064"/>
    <w:rsid w:val="001B504A"/>
    <w:rsid w:val="001B672D"/>
    <w:rsid w:val="001B7932"/>
    <w:rsid w:val="001B7A65"/>
    <w:rsid w:val="001B7AB5"/>
    <w:rsid w:val="001C0EF0"/>
    <w:rsid w:val="001C2238"/>
    <w:rsid w:val="001C269A"/>
    <w:rsid w:val="001C298A"/>
    <w:rsid w:val="001C2A93"/>
    <w:rsid w:val="001C4DAB"/>
    <w:rsid w:val="001C4E70"/>
    <w:rsid w:val="001C525F"/>
    <w:rsid w:val="001C5977"/>
    <w:rsid w:val="001C6AC0"/>
    <w:rsid w:val="001C6C01"/>
    <w:rsid w:val="001C6FA4"/>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06F6"/>
    <w:rsid w:val="001F17AC"/>
    <w:rsid w:val="001F1AFC"/>
    <w:rsid w:val="001F1C8C"/>
    <w:rsid w:val="001F21EB"/>
    <w:rsid w:val="001F2845"/>
    <w:rsid w:val="001F29CD"/>
    <w:rsid w:val="001F3679"/>
    <w:rsid w:val="001F3B4C"/>
    <w:rsid w:val="001F40DB"/>
    <w:rsid w:val="001F4FEF"/>
    <w:rsid w:val="001F6062"/>
    <w:rsid w:val="001F6692"/>
    <w:rsid w:val="001F7808"/>
    <w:rsid w:val="0020028D"/>
    <w:rsid w:val="00200680"/>
    <w:rsid w:val="00200D82"/>
    <w:rsid w:val="00201523"/>
    <w:rsid w:val="00203598"/>
    <w:rsid w:val="00203F0E"/>
    <w:rsid w:val="00204192"/>
    <w:rsid w:val="00204D7F"/>
    <w:rsid w:val="00205031"/>
    <w:rsid w:val="00205837"/>
    <w:rsid w:val="00205C09"/>
    <w:rsid w:val="002066C2"/>
    <w:rsid w:val="00210347"/>
    <w:rsid w:val="00210498"/>
    <w:rsid w:val="002115FB"/>
    <w:rsid w:val="00211E9D"/>
    <w:rsid w:val="00212BA8"/>
    <w:rsid w:val="00214360"/>
    <w:rsid w:val="0021512E"/>
    <w:rsid w:val="0021533E"/>
    <w:rsid w:val="002169F5"/>
    <w:rsid w:val="00217522"/>
    <w:rsid w:val="002179C5"/>
    <w:rsid w:val="0022061E"/>
    <w:rsid w:val="002209B9"/>
    <w:rsid w:val="00222C84"/>
    <w:rsid w:val="0022396D"/>
    <w:rsid w:val="00223B0F"/>
    <w:rsid w:val="00224097"/>
    <w:rsid w:val="00224C0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45"/>
    <w:rsid w:val="00251688"/>
    <w:rsid w:val="002519B2"/>
    <w:rsid w:val="00251C42"/>
    <w:rsid w:val="002521F4"/>
    <w:rsid w:val="00252B94"/>
    <w:rsid w:val="00252D25"/>
    <w:rsid w:val="00254822"/>
    <w:rsid w:val="0025501D"/>
    <w:rsid w:val="002550B4"/>
    <w:rsid w:val="00256179"/>
    <w:rsid w:val="002561AC"/>
    <w:rsid w:val="00257D8D"/>
    <w:rsid w:val="0026002D"/>
    <w:rsid w:val="0026004D"/>
    <w:rsid w:val="002614B7"/>
    <w:rsid w:val="00261700"/>
    <w:rsid w:val="00261E67"/>
    <w:rsid w:val="002625CA"/>
    <w:rsid w:val="002628AD"/>
    <w:rsid w:val="002628BD"/>
    <w:rsid w:val="002638B5"/>
    <w:rsid w:val="00264B88"/>
    <w:rsid w:val="00265730"/>
    <w:rsid w:val="00266745"/>
    <w:rsid w:val="00266D96"/>
    <w:rsid w:val="002707C8"/>
    <w:rsid w:val="00270B88"/>
    <w:rsid w:val="00270F5E"/>
    <w:rsid w:val="00271BAB"/>
    <w:rsid w:val="0027370B"/>
    <w:rsid w:val="00274A9A"/>
    <w:rsid w:val="00274ED7"/>
    <w:rsid w:val="00275D12"/>
    <w:rsid w:val="00276220"/>
    <w:rsid w:val="00276720"/>
    <w:rsid w:val="002767C9"/>
    <w:rsid w:val="00276DE4"/>
    <w:rsid w:val="00277865"/>
    <w:rsid w:val="00277AF1"/>
    <w:rsid w:val="00277C4F"/>
    <w:rsid w:val="0028068C"/>
    <w:rsid w:val="00282210"/>
    <w:rsid w:val="00282EC6"/>
    <w:rsid w:val="0028398B"/>
    <w:rsid w:val="00284913"/>
    <w:rsid w:val="002860C4"/>
    <w:rsid w:val="00286F1D"/>
    <w:rsid w:val="00286F91"/>
    <w:rsid w:val="002872A2"/>
    <w:rsid w:val="00291325"/>
    <w:rsid w:val="00291B54"/>
    <w:rsid w:val="00291C60"/>
    <w:rsid w:val="00292482"/>
    <w:rsid w:val="0029369C"/>
    <w:rsid w:val="00293E91"/>
    <w:rsid w:val="002954D5"/>
    <w:rsid w:val="00296022"/>
    <w:rsid w:val="00296BC6"/>
    <w:rsid w:val="00296F26"/>
    <w:rsid w:val="002A01CC"/>
    <w:rsid w:val="002A1CFD"/>
    <w:rsid w:val="002A41D0"/>
    <w:rsid w:val="002A4817"/>
    <w:rsid w:val="002A48DD"/>
    <w:rsid w:val="002A527E"/>
    <w:rsid w:val="002A587C"/>
    <w:rsid w:val="002A6481"/>
    <w:rsid w:val="002A6853"/>
    <w:rsid w:val="002B0400"/>
    <w:rsid w:val="002B10EB"/>
    <w:rsid w:val="002B15E0"/>
    <w:rsid w:val="002B2299"/>
    <w:rsid w:val="002B309F"/>
    <w:rsid w:val="002B39B2"/>
    <w:rsid w:val="002B3AD8"/>
    <w:rsid w:val="002B5741"/>
    <w:rsid w:val="002B65B0"/>
    <w:rsid w:val="002B6DB9"/>
    <w:rsid w:val="002B7049"/>
    <w:rsid w:val="002B70C8"/>
    <w:rsid w:val="002B783B"/>
    <w:rsid w:val="002B7D44"/>
    <w:rsid w:val="002C0210"/>
    <w:rsid w:val="002C0241"/>
    <w:rsid w:val="002C11E6"/>
    <w:rsid w:val="002C15AF"/>
    <w:rsid w:val="002C19E7"/>
    <w:rsid w:val="002C1D89"/>
    <w:rsid w:val="002C341F"/>
    <w:rsid w:val="002C39E7"/>
    <w:rsid w:val="002C44A9"/>
    <w:rsid w:val="002C4FB6"/>
    <w:rsid w:val="002C54BF"/>
    <w:rsid w:val="002C57F9"/>
    <w:rsid w:val="002C6243"/>
    <w:rsid w:val="002C6A1C"/>
    <w:rsid w:val="002C6A5A"/>
    <w:rsid w:val="002C7433"/>
    <w:rsid w:val="002C76D2"/>
    <w:rsid w:val="002C7780"/>
    <w:rsid w:val="002D0067"/>
    <w:rsid w:val="002D1D1F"/>
    <w:rsid w:val="002D31A3"/>
    <w:rsid w:val="002D359E"/>
    <w:rsid w:val="002D3A06"/>
    <w:rsid w:val="002D3EEB"/>
    <w:rsid w:val="002D5E41"/>
    <w:rsid w:val="002D5ED1"/>
    <w:rsid w:val="002D6BFD"/>
    <w:rsid w:val="002D7834"/>
    <w:rsid w:val="002E04C9"/>
    <w:rsid w:val="002E194F"/>
    <w:rsid w:val="002E205D"/>
    <w:rsid w:val="002E3F77"/>
    <w:rsid w:val="002E40D7"/>
    <w:rsid w:val="002E4BDC"/>
    <w:rsid w:val="002E5D91"/>
    <w:rsid w:val="002E7846"/>
    <w:rsid w:val="002F08A4"/>
    <w:rsid w:val="002F0B9E"/>
    <w:rsid w:val="002F1BFB"/>
    <w:rsid w:val="002F1C6C"/>
    <w:rsid w:val="002F277C"/>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4311"/>
    <w:rsid w:val="00304529"/>
    <w:rsid w:val="00304787"/>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3476"/>
    <w:rsid w:val="00323DAC"/>
    <w:rsid w:val="00324A89"/>
    <w:rsid w:val="00324E76"/>
    <w:rsid w:val="00325851"/>
    <w:rsid w:val="0032589D"/>
    <w:rsid w:val="0032672D"/>
    <w:rsid w:val="00326E97"/>
    <w:rsid w:val="00327FAE"/>
    <w:rsid w:val="003306AD"/>
    <w:rsid w:val="003312CE"/>
    <w:rsid w:val="00331BC1"/>
    <w:rsid w:val="003337E0"/>
    <w:rsid w:val="00334465"/>
    <w:rsid w:val="00335680"/>
    <w:rsid w:val="00335BEC"/>
    <w:rsid w:val="00336016"/>
    <w:rsid w:val="00336DED"/>
    <w:rsid w:val="00336E24"/>
    <w:rsid w:val="00336F4F"/>
    <w:rsid w:val="003370E4"/>
    <w:rsid w:val="00337615"/>
    <w:rsid w:val="00337D61"/>
    <w:rsid w:val="00340292"/>
    <w:rsid w:val="00341421"/>
    <w:rsid w:val="00341BB5"/>
    <w:rsid w:val="00342C27"/>
    <w:rsid w:val="00343564"/>
    <w:rsid w:val="0034375D"/>
    <w:rsid w:val="00343D0F"/>
    <w:rsid w:val="0034540B"/>
    <w:rsid w:val="00346093"/>
    <w:rsid w:val="0034648B"/>
    <w:rsid w:val="00346738"/>
    <w:rsid w:val="00347A82"/>
    <w:rsid w:val="00347A93"/>
    <w:rsid w:val="00350BE0"/>
    <w:rsid w:val="00350CD9"/>
    <w:rsid w:val="00351EAE"/>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2951"/>
    <w:rsid w:val="0036414E"/>
    <w:rsid w:val="003659A1"/>
    <w:rsid w:val="00365BD1"/>
    <w:rsid w:val="003709FF"/>
    <w:rsid w:val="003725FF"/>
    <w:rsid w:val="00372AC0"/>
    <w:rsid w:val="00372CF2"/>
    <w:rsid w:val="0037335E"/>
    <w:rsid w:val="003734C0"/>
    <w:rsid w:val="00374513"/>
    <w:rsid w:val="0037559E"/>
    <w:rsid w:val="00376646"/>
    <w:rsid w:val="00376A07"/>
    <w:rsid w:val="0037758F"/>
    <w:rsid w:val="00377E1E"/>
    <w:rsid w:val="00380B92"/>
    <w:rsid w:val="003815A0"/>
    <w:rsid w:val="00381F7C"/>
    <w:rsid w:val="003830DF"/>
    <w:rsid w:val="00383607"/>
    <w:rsid w:val="0038374C"/>
    <w:rsid w:val="003845DE"/>
    <w:rsid w:val="00385720"/>
    <w:rsid w:val="003861B8"/>
    <w:rsid w:val="0039076E"/>
    <w:rsid w:val="00390ADB"/>
    <w:rsid w:val="003916F2"/>
    <w:rsid w:val="00391E9E"/>
    <w:rsid w:val="003936D6"/>
    <w:rsid w:val="00393ED1"/>
    <w:rsid w:val="00394014"/>
    <w:rsid w:val="00394C84"/>
    <w:rsid w:val="003954D1"/>
    <w:rsid w:val="00395A8D"/>
    <w:rsid w:val="00396E8C"/>
    <w:rsid w:val="00397859"/>
    <w:rsid w:val="003A113E"/>
    <w:rsid w:val="003A2B24"/>
    <w:rsid w:val="003A4560"/>
    <w:rsid w:val="003A55A0"/>
    <w:rsid w:val="003A5D1C"/>
    <w:rsid w:val="003B04D6"/>
    <w:rsid w:val="003B068A"/>
    <w:rsid w:val="003B0CE7"/>
    <w:rsid w:val="003B22D0"/>
    <w:rsid w:val="003B237B"/>
    <w:rsid w:val="003B2C14"/>
    <w:rsid w:val="003B4AE0"/>
    <w:rsid w:val="003B4B34"/>
    <w:rsid w:val="003B619C"/>
    <w:rsid w:val="003C0ABC"/>
    <w:rsid w:val="003C1E05"/>
    <w:rsid w:val="003C20F9"/>
    <w:rsid w:val="003C3042"/>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86"/>
    <w:rsid w:val="003E2352"/>
    <w:rsid w:val="003E2835"/>
    <w:rsid w:val="003E2C99"/>
    <w:rsid w:val="003E36D3"/>
    <w:rsid w:val="003E4315"/>
    <w:rsid w:val="003E4E9C"/>
    <w:rsid w:val="003E4EA5"/>
    <w:rsid w:val="003E6129"/>
    <w:rsid w:val="003E6A15"/>
    <w:rsid w:val="003E6CEB"/>
    <w:rsid w:val="003E7657"/>
    <w:rsid w:val="003E7DCC"/>
    <w:rsid w:val="003F098D"/>
    <w:rsid w:val="003F2554"/>
    <w:rsid w:val="003F2A5E"/>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10632"/>
    <w:rsid w:val="0041140F"/>
    <w:rsid w:val="00411542"/>
    <w:rsid w:val="004116BF"/>
    <w:rsid w:val="00411C7E"/>
    <w:rsid w:val="00413B51"/>
    <w:rsid w:val="00413E28"/>
    <w:rsid w:val="004161FE"/>
    <w:rsid w:val="00416237"/>
    <w:rsid w:val="0041675E"/>
    <w:rsid w:val="00416D77"/>
    <w:rsid w:val="00416EA4"/>
    <w:rsid w:val="00417303"/>
    <w:rsid w:val="0041787E"/>
    <w:rsid w:val="0042141E"/>
    <w:rsid w:val="00421839"/>
    <w:rsid w:val="0042249E"/>
    <w:rsid w:val="00423C0B"/>
    <w:rsid w:val="004242F1"/>
    <w:rsid w:val="00424542"/>
    <w:rsid w:val="00424652"/>
    <w:rsid w:val="004248F0"/>
    <w:rsid w:val="004249AF"/>
    <w:rsid w:val="00424E54"/>
    <w:rsid w:val="004257A9"/>
    <w:rsid w:val="00427508"/>
    <w:rsid w:val="00427670"/>
    <w:rsid w:val="0042777E"/>
    <w:rsid w:val="004319DE"/>
    <w:rsid w:val="00432A0E"/>
    <w:rsid w:val="00432B22"/>
    <w:rsid w:val="0043405C"/>
    <w:rsid w:val="0043622A"/>
    <w:rsid w:val="00436D00"/>
    <w:rsid w:val="00440B51"/>
    <w:rsid w:val="00441140"/>
    <w:rsid w:val="0044135A"/>
    <w:rsid w:val="0044192C"/>
    <w:rsid w:val="00444DD9"/>
    <w:rsid w:val="004460EA"/>
    <w:rsid w:val="00446223"/>
    <w:rsid w:val="004465BC"/>
    <w:rsid w:val="00446B53"/>
    <w:rsid w:val="00446CC3"/>
    <w:rsid w:val="004511E3"/>
    <w:rsid w:val="004524A4"/>
    <w:rsid w:val="004527CC"/>
    <w:rsid w:val="00452B67"/>
    <w:rsid w:val="0045453C"/>
    <w:rsid w:val="00454955"/>
    <w:rsid w:val="004563D7"/>
    <w:rsid w:val="004578EE"/>
    <w:rsid w:val="00457F50"/>
    <w:rsid w:val="004601AF"/>
    <w:rsid w:val="00460301"/>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2942"/>
    <w:rsid w:val="0047582D"/>
    <w:rsid w:val="00475E60"/>
    <w:rsid w:val="00476BAD"/>
    <w:rsid w:val="0047700F"/>
    <w:rsid w:val="00477405"/>
    <w:rsid w:val="0048043A"/>
    <w:rsid w:val="0048059C"/>
    <w:rsid w:val="00480E5D"/>
    <w:rsid w:val="00482BD0"/>
    <w:rsid w:val="00483B45"/>
    <w:rsid w:val="00483CBF"/>
    <w:rsid w:val="00483F56"/>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EBE"/>
    <w:rsid w:val="004A3BCD"/>
    <w:rsid w:val="004A5FF9"/>
    <w:rsid w:val="004A7C55"/>
    <w:rsid w:val="004B0084"/>
    <w:rsid w:val="004B20EB"/>
    <w:rsid w:val="004B2892"/>
    <w:rsid w:val="004B3433"/>
    <w:rsid w:val="004B5136"/>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63ED"/>
    <w:rsid w:val="004D734C"/>
    <w:rsid w:val="004E04BC"/>
    <w:rsid w:val="004E1259"/>
    <w:rsid w:val="004E145F"/>
    <w:rsid w:val="004E2D29"/>
    <w:rsid w:val="004E2E31"/>
    <w:rsid w:val="004E35C9"/>
    <w:rsid w:val="004E42E7"/>
    <w:rsid w:val="004E44E2"/>
    <w:rsid w:val="004E5864"/>
    <w:rsid w:val="004E68E9"/>
    <w:rsid w:val="004E7D84"/>
    <w:rsid w:val="004F0463"/>
    <w:rsid w:val="004F273E"/>
    <w:rsid w:val="004F4C61"/>
    <w:rsid w:val="004F5ECA"/>
    <w:rsid w:val="004F5F84"/>
    <w:rsid w:val="004F62F2"/>
    <w:rsid w:val="00500481"/>
    <w:rsid w:val="005026D3"/>
    <w:rsid w:val="00502E6E"/>
    <w:rsid w:val="00503B92"/>
    <w:rsid w:val="00503EDB"/>
    <w:rsid w:val="00504992"/>
    <w:rsid w:val="00504AD6"/>
    <w:rsid w:val="00505FB8"/>
    <w:rsid w:val="00506167"/>
    <w:rsid w:val="00512142"/>
    <w:rsid w:val="00513375"/>
    <w:rsid w:val="00513FFD"/>
    <w:rsid w:val="00514351"/>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4FEE"/>
    <w:rsid w:val="00545D92"/>
    <w:rsid w:val="00545FCD"/>
    <w:rsid w:val="005460F2"/>
    <w:rsid w:val="00546F25"/>
    <w:rsid w:val="005474BD"/>
    <w:rsid w:val="0055115C"/>
    <w:rsid w:val="00551B4A"/>
    <w:rsid w:val="0055234F"/>
    <w:rsid w:val="00552BD9"/>
    <w:rsid w:val="0055305E"/>
    <w:rsid w:val="005531DD"/>
    <w:rsid w:val="0055486A"/>
    <w:rsid w:val="00554931"/>
    <w:rsid w:val="00554C28"/>
    <w:rsid w:val="00554C5E"/>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3919"/>
    <w:rsid w:val="00563959"/>
    <w:rsid w:val="005650B6"/>
    <w:rsid w:val="0056543D"/>
    <w:rsid w:val="0056611E"/>
    <w:rsid w:val="00566BD7"/>
    <w:rsid w:val="00566C08"/>
    <w:rsid w:val="00567D17"/>
    <w:rsid w:val="0057036B"/>
    <w:rsid w:val="00571484"/>
    <w:rsid w:val="00571A2B"/>
    <w:rsid w:val="00571CF8"/>
    <w:rsid w:val="00571F9B"/>
    <w:rsid w:val="00572848"/>
    <w:rsid w:val="005729E3"/>
    <w:rsid w:val="00573372"/>
    <w:rsid w:val="00574495"/>
    <w:rsid w:val="005744A0"/>
    <w:rsid w:val="00574EDE"/>
    <w:rsid w:val="00574EFF"/>
    <w:rsid w:val="0057608F"/>
    <w:rsid w:val="0057755A"/>
    <w:rsid w:val="00580531"/>
    <w:rsid w:val="00581120"/>
    <w:rsid w:val="00581636"/>
    <w:rsid w:val="0058226C"/>
    <w:rsid w:val="005827CB"/>
    <w:rsid w:val="00582953"/>
    <w:rsid w:val="00582BDF"/>
    <w:rsid w:val="00583A0B"/>
    <w:rsid w:val="00583B6D"/>
    <w:rsid w:val="005851B0"/>
    <w:rsid w:val="00586281"/>
    <w:rsid w:val="00587591"/>
    <w:rsid w:val="005876BC"/>
    <w:rsid w:val="005877EC"/>
    <w:rsid w:val="00590AB8"/>
    <w:rsid w:val="00590E25"/>
    <w:rsid w:val="00591313"/>
    <w:rsid w:val="00591AF7"/>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C16"/>
    <w:rsid w:val="005A2D97"/>
    <w:rsid w:val="005A39C4"/>
    <w:rsid w:val="005A3CD6"/>
    <w:rsid w:val="005A3EC0"/>
    <w:rsid w:val="005A484E"/>
    <w:rsid w:val="005A4CF4"/>
    <w:rsid w:val="005A507B"/>
    <w:rsid w:val="005A5734"/>
    <w:rsid w:val="005A5A06"/>
    <w:rsid w:val="005A6EDD"/>
    <w:rsid w:val="005B048A"/>
    <w:rsid w:val="005B0777"/>
    <w:rsid w:val="005B0E10"/>
    <w:rsid w:val="005B0F67"/>
    <w:rsid w:val="005B0FC6"/>
    <w:rsid w:val="005B19FE"/>
    <w:rsid w:val="005B251A"/>
    <w:rsid w:val="005B379E"/>
    <w:rsid w:val="005B393E"/>
    <w:rsid w:val="005B3F15"/>
    <w:rsid w:val="005B4349"/>
    <w:rsid w:val="005B4B6A"/>
    <w:rsid w:val="005B79B3"/>
    <w:rsid w:val="005C0315"/>
    <w:rsid w:val="005C0558"/>
    <w:rsid w:val="005C096E"/>
    <w:rsid w:val="005C0C2D"/>
    <w:rsid w:val="005C22CB"/>
    <w:rsid w:val="005C25DF"/>
    <w:rsid w:val="005C344E"/>
    <w:rsid w:val="005C406E"/>
    <w:rsid w:val="005C544B"/>
    <w:rsid w:val="005C5476"/>
    <w:rsid w:val="005C5C75"/>
    <w:rsid w:val="005C631E"/>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E0FC4"/>
    <w:rsid w:val="005E1467"/>
    <w:rsid w:val="005E2375"/>
    <w:rsid w:val="005E2656"/>
    <w:rsid w:val="005E2C44"/>
    <w:rsid w:val="005E41B1"/>
    <w:rsid w:val="005E4539"/>
    <w:rsid w:val="005E4C84"/>
    <w:rsid w:val="005E52CD"/>
    <w:rsid w:val="005E52F8"/>
    <w:rsid w:val="005E53D6"/>
    <w:rsid w:val="005E6452"/>
    <w:rsid w:val="005E6CC9"/>
    <w:rsid w:val="005E704B"/>
    <w:rsid w:val="005E77BD"/>
    <w:rsid w:val="005E7AA9"/>
    <w:rsid w:val="005E7BE0"/>
    <w:rsid w:val="005F02A0"/>
    <w:rsid w:val="005F1B64"/>
    <w:rsid w:val="005F21F9"/>
    <w:rsid w:val="005F270B"/>
    <w:rsid w:val="005F48A8"/>
    <w:rsid w:val="005F5ADB"/>
    <w:rsid w:val="005F62F1"/>
    <w:rsid w:val="005F6471"/>
    <w:rsid w:val="005F6AFF"/>
    <w:rsid w:val="0060060A"/>
    <w:rsid w:val="00600F76"/>
    <w:rsid w:val="00601E28"/>
    <w:rsid w:val="006020D5"/>
    <w:rsid w:val="00603842"/>
    <w:rsid w:val="00604706"/>
    <w:rsid w:val="00604BC6"/>
    <w:rsid w:val="00604C61"/>
    <w:rsid w:val="006055B0"/>
    <w:rsid w:val="00605C30"/>
    <w:rsid w:val="00605CA3"/>
    <w:rsid w:val="00605FB9"/>
    <w:rsid w:val="0060710D"/>
    <w:rsid w:val="00607E32"/>
    <w:rsid w:val="00611342"/>
    <w:rsid w:val="006120FD"/>
    <w:rsid w:val="00612D94"/>
    <w:rsid w:val="0061345B"/>
    <w:rsid w:val="0061430E"/>
    <w:rsid w:val="00615037"/>
    <w:rsid w:val="00616238"/>
    <w:rsid w:val="00616574"/>
    <w:rsid w:val="00617241"/>
    <w:rsid w:val="006175C9"/>
    <w:rsid w:val="00617C86"/>
    <w:rsid w:val="00621188"/>
    <w:rsid w:val="00621DC0"/>
    <w:rsid w:val="006257ED"/>
    <w:rsid w:val="006266A5"/>
    <w:rsid w:val="00627719"/>
    <w:rsid w:val="00627762"/>
    <w:rsid w:val="0062795A"/>
    <w:rsid w:val="00627DA1"/>
    <w:rsid w:val="00627F10"/>
    <w:rsid w:val="006320F9"/>
    <w:rsid w:val="00632E9E"/>
    <w:rsid w:val="00633030"/>
    <w:rsid w:val="00633243"/>
    <w:rsid w:val="00633E5D"/>
    <w:rsid w:val="00634416"/>
    <w:rsid w:val="00634BCB"/>
    <w:rsid w:val="00634D9A"/>
    <w:rsid w:val="0063619D"/>
    <w:rsid w:val="00636F09"/>
    <w:rsid w:val="0064005F"/>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F3D"/>
    <w:rsid w:val="00650F8A"/>
    <w:rsid w:val="006510B0"/>
    <w:rsid w:val="006510C5"/>
    <w:rsid w:val="00652964"/>
    <w:rsid w:val="00652C47"/>
    <w:rsid w:val="006531BB"/>
    <w:rsid w:val="00654164"/>
    <w:rsid w:val="00654223"/>
    <w:rsid w:val="0065599D"/>
    <w:rsid w:val="00656BA8"/>
    <w:rsid w:val="006606C2"/>
    <w:rsid w:val="0066130B"/>
    <w:rsid w:val="0066186B"/>
    <w:rsid w:val="00661C56"/>
    <w:rsid w:val="00663BB4"/>
    <w:rsid w:val="00664605"/>
    <w:rsid w:val="00664AF6"/>
    <w:rsid w:val="00664E98"/>
    <w:rsid w:val="00665080"/>
    <w:rsid w:val="00665CC7"/>
    <w:rsid w:val="00665EA2"/>
    <w:rsid w:val="00666445"/>
    <w:rsid w:val="00666CD2"/>
    <w:rsid w:val="00666FDB"/>
    <w:rsid w:val="00667776"/>
    <w:rsid w:val="006678BC"/>
    <w:rsid w:val="006703E0"/>
    <w:rsid w:val="00671470"/>
    <w:rsid w:val="00671C7A"/>
    <w:rsid w:val="006725AB"/>
    <w:rsid w:val="00672FCD"/>
    <w:rsid w:val="00673297"/>
    <w:rsid w:val="00673772"/>
    <w:rsid w:val="0067418B"/>
    <w:rsid w:val="006750EA"/>
    <w:rsid w:val="0067546C"/>
    <w:rsid w:val="0067682D"/>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2012"/>
    <w:rsid w:val="00693CB0"/>
    <w:rsid w:val="00693E5D"/>
    <w:rsid w:val="006945C3"/>
    <w:rsid w:val="0069494B"/>
    <w:rsid w:val="00695808"/>
    <w:rsid w:val="00695EDA"/>
    <w:rsid w:val="0069626F"/>
    <w:rsid w:val="00696B11"/>
    <w:rsid w:val="006971B5"/>
    <w:rsid w:val="00697631"/>
    <w:rsid w:val="00697C04"/>
    <w:rsid w:val="006A0D7D"/>
    <w:rsid w:val="006A1619"/>
    <w:rsid w:val="006A1786"/>
    <w:rsid w:val="006A24E1"/>
    <w:rsid w:val="006A3419"/>
    <w:rsid w:val="006A37A8"/>
    <w:rsid w:val="006A3D0E"/>
    <w:rsid w:val="006A5082"/>
    <w:rsid w:val="006A51FF"/>
    <w:rsid w:val="006A6CC2"/>
    <w:rsid w:val="006A751C"/>
    <w:rsid w:val="006B001C"/>
    <w:rsid w:val="006B034B"/>
    <w:rsid w:val="006B0AC8"/>
    <w:rsid w:val="006B0B48"/>
    <w:rsid w:val="006B13C5"/>
    <w:rsid w:val="006B162E"/>
    <w:rsid w:val="006B46FB"/>
    <w:rsid w:val="006B4BF7"/>
    <w:rsid w:val="006B5EAA"/>
    <w:rsid w:val="006B61C9"/>
    <w:rsid w:val="006B6783"/>
    <w:rsid w:val="006B78A8"/>
    <w:rsid w:val="006C048B"/>
    <w:rsid w:val="006C243F"/>
    <w:rsid w:val="006C3ECE"/>
    <w:rsid w:val="006C490C"/>
    <w:rsid w:val="006C6B12"/>
    <w:rsid w:val="006C6F83"/>
    <w:rsid w:val="006D0A43"/>
    <w:rsid w:val="006D14E1"/>
    <w:rsid w:val="006D20D6"/>
    <w:rsid w:val="006D2347"/>
    <w:rsid w:val="006D29CF"/>
    <w:rsid w:val="006D3551"/>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1044"/>
    <w:rsid w:val="006F1B01"/>
    <w:rsid w:val="006F214F"/>
    <w:rsid w:val="006F27EB"/>
    <w:rsid w:val="006F2F7E"/>
    <w:rsid w:val="006F45A9"/>
    <w:rsid w:val="006F4620"/>
    <w:rsid w:val="006F491A"/>
    <w:rsid w:val="006F4F6E"/>
    <w:rsid w:val="006F550C"/>
    <w:rsid w:val="006F553B"/>
    <w:rsid w:val="006F5760"/>
    <w:rsid w:val="006F5ABE"/>
    <w:rsid w:val="006F744B"/>
    <w:rsid w:val="006F7605"/>
    <w:rsid w:val="006F7812"/>
    <w:rsid w:val="006F7E25"/>
    <w:rsid w:val="007006F7"/>
    <w:rsid w:val="00700AD7"/>
    <w:rsid w:val="0070223B"/>
    <w:rsid w:val="0070388B"/>
    <w:rsid w:val="00703C21"/>
    <w:rsid w:val="00703E4A"/>
    <w:rsid w:val="00704AD9"/>
    <w:rsid w:val="00704D9D"/>
    <w:rsid w:val="007052E6"/>
    <w:rsid w:val="00705CDA"/>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16D8"/>
    <w:rsid w:val="007423AA"/>
    <w:rsid w:val="007428F2"/>
    <w:rsid w:val="00742AEF"/>
    <w:rsid w:val="00742BFB"/>
    <w:rsid w:val="00742D16"/>
    <w:rsid w:val="00743E60"/>
    <w:rsid w:val="00744C85"/>
    <w:rsid w:val="00744DBE"/>
    <w:rsid w:val="00746147"/>
    <w:rsid w:val="00746EB8"/>
    <w:rsid w:val="00746ECC"/>
    <w:rsid w:val="0074724D"/>
    <w:rsid w:val="0074767A"/>
    <w:rsid w:val="00750CA0"/>
    <w:rsid w:val="00750CF1"/>
    <w:rsid w:val="00751C3B"/>
    <w:rsid w:val="007528F2"/>
    <w:rsid w:val="0075366A"/>
    <w:rsid w:val="007539A3"/>
    <w:rsid w:val="007556AC"/>
    <w:rsid w:val="007559F1"/>
    <w:rsid w:val="00755D0A"/>
    <w:rsid w:val="00756869"/>
    <w:rsid w:val="00756A43"/>
    <w:rsid w:val="00760738"/>
    <w:rsid w:val="0076180A"/>
    <w:rsid w:val="007618F2"/>
    <w:rsid w:val="007641E2"/>
    <w:rsid w:val="00764246"/>
    <w:rsid w:val="00765184"/>
    <w:rsid w:val="00765BA4"/>
    <w:rsid w:val="00766D13"/>
    <w:rsid w:val="007670E9"/>
    <w:rsid w:val="007676A2"/>
    <w:rsid w:val="00767E7B"/>
    <w:rsid w:val="0077126B"/>
    <w:rsid w:val="007774C2"/>
    <w:rsid w:val="007810CA"/>
    <w:rsid w:val="0078209F"/>
    <w:rsid w:val="007827EF"/>
    <w:rsid w:val="00783CB2"/>
    <w:rsid w:val="0078459D"/>
    <w:rsid w:val="007847E2"/>
    <w:rsid w:val="00784CDE"/>
    <w:rsid w:val="00785148"/>
    <w:rsid w:val="00786779"/>
    <w:rsid w:val="00786AD5"/>
    <w:rsid w:val="00787AB0"/>
    <w:rsid w:val="00791E3C"/>
    <w:rsid w:val="00792342"/>
    <w:rsid w:val="007938C9"/>
    <w:rsid w:val="0079510C"/>
    <w:rsid w:val="00795258"/>
    <w:rsid w:val="00795498"/>
    <w:rsid w:val="00795A07"/>
    <w:rsid w:val="00797502"/>
    <w:rsid w:val="007A0F15"/>
    <w:rsid w:val="007A10B7"/>
    <w:rsid w:val="007A355F"/>
    <w:rsid w:val="007A379E"/>
    <w:rsid w:val="007A3D23"/>
    <w:rsid w:val="007A539B"/>
    <w:rsid w:val="007A5450"/>
    <w:rsid w:val="007A56D2"/>
    <w:rsid w:val="007A5E92"/>
    <w:rsid w:val="007B0DA4"/>
    <w:rsid w:val="007B0F8F"/>
    <w:rsid w:val="007B2355"/>
    <w:rsid w:val="007B2681"/>
    <w:rsid w:val="007B2782"/>
    <w:rsid w:val="007B34A1"/>
    <w:rsid w:val="007B39EA"/>
    <w:rsid w:val="007B3BA2"/>
    <w:rsid w:val="007B4691"/>
    <w:rsid w:val="007B4AF6"/>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59D9"/>
    <w:rsid w:val="007C6096"/>
    <w:rsid w:val="007C675A"/>
    <w:rsid w:val="007C68D8"/>
    <w:rsid w:val="007C692C"/>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720C"/>
    <w:rsid w:val="007D74B4"/>
    <w:rsid w:val="007D769F"/>
    <w:rsid w:val="007D79F2"/>
    <w:rsid w:val="007E067B"/>
    <w:rsid w:val="007E09AD"/>
    <w:rsid w:val="007E1A91"/>
    <w:rsid w:val="007E22AD"/>
    <w:rsid w:val="007E2950"/>
    <w:rsid w:val="007E2C24"/>
    <w:rsid w:val="007E4171"/>
    <w:rsid w:val="007E4F98"/>
    <w:rsid w:val="007E4FE1"/>
    <w:rsid w:val="007E6412"/>
    <w:rsid w:val="007F049F"/>
    <w:rsid w:val="007F0C6D"/>
    <w:rsid w:val="007F23A8"/>
    <w:rsid w:val="007F255F"/>
    <w:rsid w:val="007F31AB"/>
    <w:rsid w:val="007F4629"/>
    <w:rsid w:val="007F48EA"/>
    <w:rsid w:val="007F55F5"/>
    <w:rsid w:val="007F688F"/>
    <w:rsid w:val="007F7E1D"/>
    <w:rsid w:val="00800CE4"/>
    <w:rsid w:val="00801417"/>
    <w:rsid w:val="00801DB3"/>
    <w:rsid w:val="00803D07"/>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2212"/>
    <w:rsid w:val="00812FDD"/>
    <w:rsid w:val="008132CC"/>
    <w:rsid w:val="00813517"/>
    <w:rsid w:val="008136B2"/>
    <w:rsid w:val="00814A3E"/>
    <w:rsid w:val="00814E75"/>
    <w:rsid w:val="00815A77"/>
    <w:rsid w:val="008165D1"/>
    <w:rsid w:val="00816C74"/>
    <w:rsid w:val="008215AC"/>
    <w:rsid w:val="00821FE9"/>
    <w:rsid w:val="00822016"/>
    <w:rsid w:val="00823341"/>
    <w:rsid w:val="00823A6F"/>
    <w:rsid w:val="0082591E"/>
    <w:rsid w:val="008277FE"/>
    <w:rsid w:val="0082798F"/>
    <w:rsid w:val="008279FA"/>
    <w:rsid w:val="00827B7B"/>
    <w:rsid w:val="00827B9F"/>
    <w:rsid w:val="00827C63"/>
    <w:rsid w:val="00830026"/>
    <w:rsid w:val="00830BFE"/>
    <w:rsid w:val="00830C85"/>
    <w:rsid w:val="00831AC1"/>
    <w:rsid w:val="00833EF0"/>
    <w:rsid w:val="0083440E"/>
    <w:rsid w:val="00834663"/>
    <w:rsid w:val="00834E3E"/>
    <w:rsid w:val="00836304"/>
    <w:rsid w:val="00836A3F"/>
    <w:rsid w:val="00837563"/>
    <w:rsid w:val="00840685"/>
    <w:rsid w:val="008410D3"/>
    <w:rsid w:val="00841E3F"/>
    <w:rsid w:val="00843571"/>
    <w:rsid w:val="00843C01"/>
    <w:rsid w:val="00844408"/>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EE7"/>
    <w:rsid w:val="00872AD6"/>
    <w:rsid w:val="00873825"/>
    <w:rsid w:val="00873F3E"/>
    <w:rsid w:val="008749A2"/>
    <w:rsid w:val="00874C61"/>
    <w:rsid w:val="008752D8"/>
    <w:rsid w:val="008753F4"/>
    <w:rsid w:val="008755FE"/>
    <w:rsid w:val="00875896"/>
    <w:rsid w:val="00876A29"/>
    <w:rsid w:val="00880CE8"/>
    <w:rsid w:val="00881753"/>
    <w:rsid w:val="00882B03"/>
    <w:rsid w:val="008835FD"/>
    <w:rsid w:val="00883EA7"/>
    <w:rsid w:val="00883EE7"/>
    <w:rsid w:val="00884B9D"/>
    <w:rsid w:val="00885ADE"/>
    <w:rsid w:val="00887337"/>
    <w:rsid w:val="00887C45"/>
    <w:rsid w:val="00890BBD"/>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B0B0C"/>
    <w:rsid w:val="008B0BA2"/>
    <w:rsid w:val="008B0C05"/>
    <w:rsid w:val="008B1F3D"/>
    <w:rsid w:val="008B257F"/>
    <w:rsid w:val="008B26FC"/>
    <w:rsid w:val="008B2DCA"/>
    <w:rsid w:val="008B3728"/>
    <w:rsid w:val="008B40D8"/>
    <w:rsid w:val="008B6D08"/>
    <w:rsid w:val="008C0D1E"/>
    <w:rsid w:val="008C12E0"/>
    <w:rsid w:val="008C141B"/>
    <w:rsid w:val="008C2F6F"/>
    <w:rsid w:val="008C319C"/>
    <w:rsid w:val="008C50FF"/>
    <w:rsid w:val="008C55BB"/>
    <w:rsid w:val="008C69F2"/>
    <w:rsid w:val="008C6B75"/>
    <w:rsid w:val="008C7471"/>
    <w:rsid w:val="008C7509"/>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7A5"/>
    <w:rsid w:val="008E39D2"/>
    <w:rsid w:val="008E4D45"/>
    <w:rsid w:val="008E5CCE"/>
    <w:rsid w:val="008E6670"/>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C26"/>
    <w:rsid w:val="008F7248"/>
    <w:rsid w:val="009007E6"/>
    <w:rsid w:val="00900F37"/>
    <w:rsid w:val="00901D16"/>
    <w:rsid w:val="009020D9"/>
    <w:rsid w:val="0090267C"/>
    <w:rsid w:val="00902D89"/>
    <w:rsid w:val="00902E7C"/>
    <w:rsid w:val="009033C0"/>
    <w:rsid w:val="00903479"/>
    <w:rsid w:val="00905162"/>
    <w:rsid w:val="0090676C"/>
    <w:rsid w:val="00907506"/>
    <w:rsid w:val="00907C10"/>
    <w:rsid w:val="00907E52"/>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5AD4"/>
    <w:rsid w:val="00927C3C"/>
    <w:rsid w:val="00927E72"/>
    <w:rsid w:val="009301F4"/>
    <w:rsid w:val="009302D1"/>
    <w:rsid w:val="00930EE3"/>
    <w:rsid w:val="00931938"/>
    <w:rsid w:val="00931C8C"/>
    <w:rsid w:val="00932C93"/>
    <w:rsid w:val="00934D63"/>
    <w:rsid w:val="009350D1"/>
    <w:rsid w:val="009367D3"/>
    <w:rsid w:val="00936FB3"/>
    <w:rsid w:val="009373F8"/>
    <w:rsid w:val="0093759B"/>
    <w:rsid w:val="00937B0F"/>
    <w:rsid w:val="009403C1"/>
    <w:rsid w:val="00940508"/>
    <w:rsid w:val="00941158"/>
    <w:rsid w:val="009418BE"/>
    <w:rsid w:val="00942154"/>
    <w:rsid w:val="00942858"/>
    <w:rsid w:val="00942FDC"/>
    <w:rsid w:val="0094520C"/>
    <w:rsid w:val="00945CAD"/>
    <w:rsid w:val="0094659E"/>
    <w:rsid w:val="00946764"/>
    <w:rsid w:val="009502B2"/>
    <w:rsid w:val="00950716"/>
    <w:rsid w:val="0095090D"/>
    <w:rsid w:val="00950E1E"/>
    <w:rsid w:val="00951ABA"/>
    <w:rsid w:val="009523D3"/>
    <w:rsid w:val="009526DA"/>
    <w:rsid w:val="00953198"/>
    <w:rsid w:val="0095387F"/>
    <w:rsid w:val="00954141"/>
    <w:rsid w:val="009543AD"/>
    <w:rsid w:val="00955029"/>
    <w:rsid w:val="009562EE"/>
    <w:rsid w:val="0095681F"/>
    <w:rsid w:val="00957305"/>
    <w:rsid w:val="00957BF7"/>
    <w:rsid w:val="00963FDC"/>
    <w:rsid w:val="0096472F"/>
    <w:rsid w:val="009647C2"/>
    <w:rsid w:val="00966985"/>
    <w:rsid w:val="0096709E"/>
    <w:rsid w:val="00967661"/>
    <w:rsid w:val="00967669"/>
    <w:rsid w:val="0097070E"/>
    <w:rsid w:val="00970974"/>
    <w:rsid w:val="009720CE"/>
    <w:rsid w:val="009722E6"/>
    <w:rsid w:val="00972686"/>
    <w:rsid w:val="00974268"/>
    <w:rsid w:val="0097468B"/>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AF8"/>
    <w:rsid w:val="009A0B0B"/>
    <w:rsid w:val="009A17D4"/>
    <w:rsid w:val="009A1B70"/>
    <w:rsid w:val="009A4228"/>
    <w:rsid w:val="009A4E2A"/>
    <w:rsid w:val="009A579D"/>
    <w:rsid w:val="009A5BBE"/>
    <w:rsid w:val="009A6466"/>
    <w:rsid w:val="009A7B82"/>
    <w:rsid w:val="009A7D4C"/>
    <w:rsid w:val="009A7F64"/>
    <w:rsid w:val="009B052A"/>
    <w:rsid w:val="009B216B"/>
    <w:rsid w:val="009B22C6"/>
    <w:rsid w:val="009B53EE"/>
    <w:rsid w:val="009B5748"/>
    <w:rsid w:val="009B59F7"/>
    <w:rsid w:val="009B5BBC"/>
    <w:rsid w:val="009B600B"/>
    <w:rsid w:val="009B62C9"/>
    <w:rsid w:val="009B72B4"/>
    <w:rsid w:val="009B7CD3"/>
    <w:rsid w:val="009B7CDC"/>
    <w:rsid w:val="009C1949"/>
    <w:rsid w:val="009C22FE"/>
    <w:rsid w:val="009C2FE1"/>
    <w:rsid w:val="009C3215"/>
    <w:rsid w:val="009C35B9"/>
    <w:rsid w:val="009C3B6F"/>
    <w:rsid w:val="009C464B"/>
    <w:rsid w:val="009C4908"/>
    <w:rsid w:val="009C4B42"/>
    <w:rsid w:val="009C4E0F"/>
    <w:rsid w:val="009C5A52"/>
    <w:rsid w:val="009C5FF3"/>
    <w:rsid w:val="009C6991"/>
    <w:rsid w:val="009C72EF"/>
    <w:rsid w:val="009D0764"/>
    <w:rsid w:val="009D1A62"/>
    <w:rsid w:val="009D2892"/>
    <w:rsid w:val="009D290D"/>
    <w:rsid w:val="009D3ACC"/>
    <w:rsid w:val="009D4F99"/>
    <w:rsid w:val="009D54C5"/>
    <w:rsid w:val="009D58E2"/>
    <w:rsid w:val="009D593D"/>
    <w:rsid w:val="009D5EB7"/>
    <w:rsid w:val="009D6013"/>
    <w:rsid w:val="009D6675"/>
    <w:rsid w:val="009D7C76"/>
    <w:rsid w:val="009D7D76"/>
    <w:rsid w:val="009E034E"/>
    <w:rsid w:val="009E0469"/>
    <w:rsid w:val="009E2885"/>
    <w:rsid w:val="009E31B4"/>
    <w:rsid w:val="009E3297"/>
    <w:rsid w:val="009E40DF"/>
    <w:rsid w:val="009E50D4"/>
    <w:rsid w:val="009E5113"/>
    <w:rsid w:val="009E54FA"/>
    <w:rsid w:val="009E58CA"/>
    <w:rsid w:val="009E60DE"/>
    <w:rsid w:val="009E6344"/>
    <w:rsid w:val="009E7049"/>
    <w:rsid w:val="009E719F"/>
    <w:rsid w:val="009E7F28"/>
    <w:rsid w:val="009F1223"/>
    <w:rsid w:val="009F236B"/>
    <w:rsid w:val="009F27AE"/>
    <w:rsid w:val="009F2A8A"/>
    <w:rsid w:val="009F2B4E"/>
    <w:rsid w:val="009F4A29"/>
    <w:rsid w:val="009F5C95"/>
    <w:rsid w:val="009F629C"/>
    <w:rsid w:val="009F6310"/>
    <w:rsid w:val="009F6EAF"/>
    <w:rsid w:val="009F721D"/>
    <w:rsid w:val="009F734F"/>
    <w:rsid w:val="009F7FF2"/>
    <w:rsid w:val="00A03371"/>
    <w:rsid w:val="00A04939"/>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96F"/>
    <w:rsid w:val="00A16EAD"/>
    <w:rsid w:val="00A16EE2"/>
    <w:rsid w:val="00A206F3"/>
    <w:rsid w:val="00A2078A"/>
    <w:rsid w:val="00A217DB"/>
    <w:rsid w:val="00A21B45"/>
    <w:rsid w:val="00A23E20"/>
    <w:rsid w:val="00A246B6"/>
    <w:rsid w:val="00A24B2F"/>
    <w:rsid w:val="00A24F07"/>
    <w:rsid w:val="00A25514"/>
    <w:rsid w:val="00A263D8"/>
    <w:rsid w:val="00A26621"/>
    <w:rsid w:val="00A303E5"/>
    <w:rsid w:val="00A30436"/>
    <w:rsid w:val="00A31317"/>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36C9"/>
    <w:rsid w:val="00A4392B"/>
    <w:rsid w:val="00A440B8"/>
    <w:rsid w:val="00A443CA"/>
    <w:rsid w:val="00A46117"/>
    <w:rsid w:val="00A46364"/>
    <w:rsid w:val="00A46B7A"/>
    <w:rsid w:val="00A47246"/>
    <w:rsid w:val="00A47E70"/>
    <w:rsid w:val="00A5028D"/>
    <w:rsid w:val="00A50E56"/>
    <w:rsid w:val="00A50E92"/>
    <w:rsid w:val="00A51B29"/>
    <w:rsid w:val="00A51E52"/>
    <w:rsid w:val="00A52166"/>
    <w:rsid w:val="00A5303D"/>
    <w:rsid w:val="00A53334"/>
    <w:rsid w:val="00A5340F"/>
    <w:rsid w:val="00A53428"/>
    <w:rsid w:val="00A53964"/>
    <w:rsid w:val="00A542DE"/>
    <w:rsid w:val="00A54787"/>
    <w:rsid w:val="00A550BF"/>
    <w:rsid w:val="00A5555E"/>
    <w:rsid w:val="00A55D98"/>
    <w:rsid w:val="00A5600F"/>
    <w:rsid w:val="00A56491"/>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33CC"/>
    <w:rsid w:val="00A73430"/>
    <w:rsid w:val="00A73BEE"/>
    <w:rsid w:val="00A74118"/>
    <w:rsid w:val="00A74ECE"/>
    <w:rsid w:val="00A75FA7"/>
    <w:rsid w:val="00A7671C"/>
    <w:rsid w:val="00A77437"/>
    <w:rsid w:val="00A775CA"/>
    <w:rsid w:val="00A777C1"/>
    <w:rsid w:val="00A80313"/>
    <w:rsid w:val="00A8155D"/>
    <w:rsid w:val="00A816EE"/>
    <w:rsid w:val="00A8196A"/>
    <w:rsid w:val="00A821DE"/>
    <w:rsid w:val="00A82996"/>
    <w:rsid w:val="00A843BF"/>
    <w:rsid w:val="00A84523"/>
    <w:rsid w:val="00A84815"/>
    <w:rsid w:val="00A849E5"/>
    <w:rsid w:val="00A84F00"/>
    <w:rsid w:val="00A85409"/>
    <w:rsid w:val="00A85516"/>
    <w:rsid w:val="00A85684"/>
    <w:rsid w:val="00A86E8A"/>
    <w:rsid w:val="00A870FC"/>
    <w:rsid w:val="00A8790A"/>
    <w:rsid w:val="00A920A1"/>
    <w:rsid w:val="00A92755"/>
    <w:rsid w:val="00A9398F"/>
    <w:rsid w:val="00A948DE"/>
    <w:rsid w:val="00A967EB"/>
    <w:rsid w:val="00A96810"/>
    <w:rsid w:val="00A974CE"/>
    <w:rsid w:val="00A976E2"/>
    <w:rsid w:val="00A97B53"/>
    <w:rsid w:val="00AA07F9"/>
    <w:rsid w:val="00AA11FA"/>
    <w:rsid w:val="00AA1C8A"/>
    <w:rsid w:val="00AA28DF"/>
    <w:rsid w:val="00AA47A5"/>
    <w:rsid w:val="00AA6AA3"/>
    <w:rsid w:val="00AA71C4"/>
    <w:rsid w:val="00AA7B56"/>
    <w:rsid w:val="00AA7C8E"/>
    <w:rsid w:val="00AA7E97"/>
    <w:rsid w:val="00AB13C4"/>
    <w:rsid w:val="00AB2353"/>
    <w:rsid w:val="00AB480C"/>
    <w:rsid w:val="00AB483C"/>
    <w:rsid w:val="00AB54DC"/>
    <w:rsid w:val="00AB554E"/>
    <w:rsid w:val="00AB5C45"/>
    <w:rsid w:val="00AC02BB"/>
    <w:rsid w:val="00AC118D"/>
    <w:rsid w:val="00AC11D5"/>
    <w:rsid w:val="00AC1D15"/>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6C41"/>
    <w:rsid w:val="00AD7022"/>
    <w:rsid w:val="00AE0BD2"/>
    <w:rsid w:val="00AE0E6B"/>
    <w:rsid w:val="00AE130C"/>
    <w:rsid w:val="00AE16B8"/>
    <w:rsid w:val="00AE1F13"/>
    <w:rsid w:val="00AE2D4C"/>
    <w:rsid w:val="00AE3A6D"/>
    <w:rsid w:val="00AE42B8"/>
    <w:rsid w:val="00AE4984"/>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6176"/>
    <w:rsid w:val="00AF67DC"/>
    <w:rsid w:val="00AF7B33"/>
    <w:rsid w:val="00B00C6F"/>
    <w:rsid w:val="00B00FE2"/>
    <w:rsid w:val="00B011DE"/>
    <w:rsid w:val="00B01495"/>
    <w:rsid w:val="00B020F5"/>
    <w:rsid w:val="00B0210A"/>
    <w:rsid w:val="00B0303C"/>
    <w:rsid w:val="00B03AAB"/>
    <w:rsid w:val="00B0405F"/>
    <w:rsid w:val="00B04163"/>
    <w:rsid w:val="00B04EB8"/>
    <w:rsid w:val="00B055AC"/>
    <w:rsid w:val="00B06431"/>
    <w:rsid w:val="00B06EEC"/>
    <w:rsid w:val="00B07752"/>
    <w:rsid w:val="00B1028B"/>
    <w:rsid w:val="00B1039D"/>
    <w:rsid w:val="00B1167C"/>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637"/>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683D"/>
    <w:rsid w:val="00B56FD3"/>
    <w:rsid w:val="00B575A7"/>
    <w:rsid w:val="00B60327"/>
    <w:rsid w:val="00B6221F"/>
    <w:rsid w:val="00B622F9"/>
    <w:rsid w:val="00B62AC8"/>
    <w:rsid w:val="00B63257"/>
    <w:rsid w:val="00B63CEA"/>
    <w:rsid w:val="00B641D5"/>
    <w:rsid w:val="00B64503"/>
    <w:rsid w:val="00B64C33"/>
    <w:rsid w:val="00B664F7"/>
    <w:rsid w:val="00B67B97"/>
    <w:rsid w:val="00B703BA"/>
    <w:rsid w:val="00B72386"/>
    <w:rsid w:val="00B72B78"/>
    <w:rsid w:val="00B73C90"/>
    <w:rsid w:val="00B74662"/>
    <w:rsid w:val="00B75DD1"/>
    <w:rsid w:val="00B77A67"/>
    <w:rsid w:val="00B804BD"/>
    <w:rsid w:val="00B809A7"/>
    <w:rsid w:val="00B80E02"/>
    <w:rsid w:val="00B81FA3"/>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9032A"/>
    <w:rsid w:val="00B90ED4"/>
    <w:rsid w:val="00B90F72"/>
    <w:rsid w:val="00B92CBC"/>
    <w:rsid w:val="00B94327"/>
    <w:rsid w:val="00B94BC1"/>
    <w:rsid w:val="00B94FF2"/>
    <w:rsid w:val="00B95ACA"/>
    <w:rsid w:val="00B968C8"/>
    <w:rsid w:val="00B96E1D"/>
    <w:rsid w:val="00B97FC6"/>
    <w:rsid w:val="00BA1400"/>
    <w:rsid w:val="00BA14CC"/>
    <w:rsid w:val="00BA2788"/>
    <w:rsid w:val="00BA2D03"/>
    <w:rsid w:val="00BA3914"/>
    <w:rsid w:val="00BA39DC"/>
    <w:rsid w:val="00BA3EC5"/>
    <w:rsid w:val="00BA4017"/>
    <w:rsid w:val="00BA5E7E"/>
    <w:rsid w:val="00BA62F2"/>
    <w:rsid w:val="00BB10BC"/>
    <w:rsid w:val="00BB1544"/>
    <w:rsid w:val="00BB26C9"/>
    <w:rsid w:val="00BB5DFC"/>
    <w:rsid w:val="00BB5E50"/>
    <w:rsid w:val="00BB7312"/>
    <w:rsid w:val="00BB76F6"/>
    <w:rsid w:val="00BB7FE7"/>
    <w:rsid w:val="00BC02EE"/>
    <w:rsid w:val="00BC04FE"/>
    <w:rsid w:val="00BC1267"/>
    <w:rsid w:val="00BC1A3C"/>
    <w:rsid w:val="00BC1BE2"/>
    <w:rsid w:val="00BC32E4"/>
    <w:rsid w:val="00BC3B5C"/>
    <w:rsid w:val="00BC3C0F"/>
    <w:rsid w:val="00BC53AD"/>
    <w:rsid w:val="00BC5465"/>
    <w:rsid w:val="00BC5854"/>
    <w:rsid w:val="00BC674B"/>
    <w:rsid w:val="00BC69CD"/>
    <w:rsid w:val="00BC7989"/>
    <w:rsid w:val="00BD0E63"/>
    <w:rsid w:val="00BD0FA8"/>
    <w:rsid w:val="00BD1ADF"/>
    <w:rsid w:val="00BD279D"/>
    <w:rsid w:val="00BD27DE"/>
    <w:rsid w:val="00BD2ED2"/>
    <w:rsid w:val="00BD3AE5"/>
    <w:rsid w:val="00BD3E2E"/>
    <w:rsid w:val="00BD3F03"/>
    <w:rsid w:val="00BD3FA9"/>
    <w:rsid w:val="00BD4AB9"/>
    <w:rsid w:val="00BD5731"/>
    <w:rsid w:val="00BD5F3A"/>
    <w:rsid w:val="00BD6BB8"/>
    <w:rsid w:val="00BE016E"/>
    <w:rsid w:val="00BE0617"/>
    <w:rsid w:val="00BE38F7"/>
    <w:rsid w:val="00BE3E0F"/>
    <w:rsid w:val="00BE4515"/>
    <w:rsid w:val="00BE5482"/>
    <w:rsid w:val="00BE7303"/>
    <w:rsid w:val="00BE7A51"/>
    <w:rsid w:val="00BF1F65"/>
    <w:rsid w:val="00BF2621"/>
    <w:rsid w:val="00BF3984"/>
    <w:rsid w:val="00BF45B1"/>
    <w:rsid w:val="00BF49A7"/>
    <w:rsid w:val="00BF5121"/>
    <w:rsid w:val="00BF6371"/>
    <w:rsid w:val="00BF653E"/>
    <w:rsid w:val="00BF668A"/>
    <w:rsid w:val="00BF66B2"/>
    <w:rsid w:val="00BF7A4B"/>
    <w:rsid w:val="00BF7BFD"/>
    <w:rsid w:val="00C000AD"/>
    <w:rsid w:val="00C00C2E"/>
    <w:rsid w:val="00C01581"/>
    <w:rsid w:val="00C016CF"/>
    <w:rsid w:val="00C01E8F"/>
    <w:rsid w:val="00C024B8"/>
    <w:rsid w:val="00C03305"/>
    <w:rsid w:val="00C03802"/>
    <w:rsid w:val="00C0562D"/>
    <w:rsid w:val="00C057B5"/>
    <w:rsid w:val="00C05EBA"/>
    <w:rsid w:val="00C10883"/>
    <w:rsid w:val="00C10C62"/>
    <w:rsid w:val="00C11244"/>
    <w:rsid w:val="00C11BED"/>
    <w:rsid w:val="00C1227E"/>
    <w:rsid w:val="00C13082"/>
    <w:rsid w:val="00C133E2"/>
    <w:rsid w:val="00C136F2"/>
    <w:rsid w:val="00C13C74"/>
    <w:rsid w:val="00C14606"/>
    <w:rsid w:val="00C14BCE"/>
    <w:rsid w:val="00C1691D"/>
    <w:rsid w:val="00C17B35"/>
    <w:rsid w:val="00C17CF5"/>
    <w:rsid w:val="00C208DE"/>
    <w:rsid w:val="00C20D2D"/>
    <w:rsid w:val="00C21D2B"/>
    <w:rsid w:val="00C224E8"/>
    <w:rsid w:val="00C2378A"/>
    <w:rsid w:val="00C23AD6"/>
    <w:rsid w:val="00C243B7"/>
    <w:rsid w:val="00C24A33"/>
    <w:rsid w:val="00C26164"/>
    <w:rsid w:val="00C326FA"/>
    <w:rsid w:val="00C32F43"/>
    <w:rsid w:val="00C33212"/>
    <w:rsid w:val="00C3398A"/>
    <w:rsid w:val="00C33AC7"/>
    <w:rsid w:val="00C344BC"/>
    <w:rsid w:val="00C3453A"/>
    <w:rsid w:val="00C353C0"/>
    <w:rsid w:val="00C360CA"/>
    <w:rsid w:val="00C36216"/>
    <w:rsid w:val="00C36C0D"/>
    <w:rsid w:val="00C37AB4"/>
    <w:rsid w:val="00C37C4A"/>
    <w:rsid w:val="00C37FF0"/>
    <w:rsid w:val="00C40526"/>
    <w:rsid w:val="00C4078E"/>
    <w:rsid w:val="00C40AD9"/>
    <w:rsid w:val="00C4135F"/>
    <w:rsid w:val="00C41E53"/>
    <w:rsid w:val="00C431AC"/>
    <w:rsid w:val="00C4341F"/>
    <w:rsid w:val="00C4406E"/>
    <w:rsid w:val="00C44D3C"/>
    <w:rsid w:val="00C4513E"/>
    <w:rsid w:val="00C4652A"/>
    <w:rsid w:val="00C46AF1"/>
    <w:rsid w:val="00C50098"/>
    <w:rsid w:val="00C5044D"/>
    <w:rsid w:val="00C516BE"/>
    <w:rsid w:val="00C51851"/>
    <w:rsid w:val="00C5320C"/>
    <w:rsid w:val="00C53239"/>
    <w:rsid w:val="00C541FA"/>
    <w:rsid w:val="00C548D2"/>
    <w:rsid w:val="00C56B8D"/>
    <w:rsid w:val="00C57752"/>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70559"/>
    <w:rsid w:val="00C707EB"/>
    <w:rsid w:val="00C70E87"/>
    <w:rsid w:val="00C7127B"/>
    <w:rsid w:val="00C713B3"/>
    <w:rsid w:val="00C7217E"/>
    <w:rsid w:val="00C72489"/>
    <w:rsid w:val="00C72BD4"/>
    <w:rsid w:val="00C738A5"/>
    <w:rsid w:val="00C73DE9"/>
    <w:rsid w:val="00C73E76"/>
    <w:rsid w:val="00C745DC"/>
    <w:rsid w:val="00C74653"/>
    <w:rsid w:val="00C763D8"/>
    <w:rsid w:val="00C76EF8"/>
    <w:rsid w:val="00C77729"/>
    <w:rsid w:val="00C779A3"/>
    <w:rsid w:val="00C77E81"/>
    <w:rsid w:val="00C77FDB"/>
    <w:rsid w:val="00C808E9"/>
    <w:rsid w:val="00C83677"/>
    <w:rsid w:val="00C83837"/>
    <w:rsid w:val="00C843C8"/>
    <w:rsid w:val="00C84663"/>
    <w:rsid w:val="00C85B64"/>
    <w:rsid w:val="00C8719D"/>
    <w:rsid w:val="00C87DEE"/>
    <w:rsid w:val="00C87DF9"/>
    <w:rsid w:val="00C87E4C"/>
    <w:rsid w:val="00C91F58"/>
    <w:rsid w:val="00C93930"/>
    <w:rsid w:val="00C942BB"/>
    <w:rsid w:val="00C9505D"/>
    <w:rsid w:val="00C95985"/>
    <w:rsid w:val="00C95EC1"/>
    <w:rsid w:val="00C965BF"/>
    <w:rsid w:val="00C9752C"/>
    <w:rsid w:val="00C97C96"/>
    <w:rsid w:val="00CA0F7A"/>
    <w:rsid w:val="00CA0FCC"/>
    <w:rsid w:val="00CA21B3"/>
    <w:rsid w:val="00CA281A"/>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CDF"/>
    <w:rsid w:val="00CC031C"/>
    <w:rsid w:val="00CC0D33"/>
    <w:rsid w:val="00CC1EEA"/>
    <w:rsid w:val="00CC3467"/>
    <w:rsid w:val="00CC47AB"/>
    <w:rsid w:val="00CC5026"/>
    <w:rsid w:val="00CC52F3"/>
    <w:rsid w:val="00CC5E2B"/>
    <w:rsid w:val="00CC5EE5"/>
    <w:rsid w:val="00CC7255"/>
    <w:rsid w:val="00CD00A4"/>
    <w:rsid w:val="00CD063C"/>
    <w:rsid w:val="00CD0689"/>
    <w:rsid w:val="00CD134E"/>
    <w:rsid w:val="00CD1E4B"/>
    <w:rsid w:val="00CD2DDA"/>
    <w:rsid w:val="00CD356F"/>
    <w:rsid w:val="00CD6080"/>
    <w:rsid w:val="00CD65B4"/>
    <w:rsid w:val="00CD6F6A"/>
    <w:rsid w:val="00CD78BB"/>
    <w:rsid w:val="00CE2872"/>
    <w:rsid w:val="00CE41D0"/>
    <w:rsid w:val="00CE4E1E"/>
    <w:rsid w:val="00CE5BE8"/>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31F"/>
    <w:rsid w:val="00CF75C3"/>
    <w:rsid w:val="00CF78E4"/>
    <w:rsid w:val="00D00D61"/>
    <w:rsid w:val="00D0172D"/>
    <w:rsid w:val="00D0218E"/>
    <w:rsid w:val="00D02B5F"/>
    <w:rsid w:val="00D02DE0"/>
    <w:rsid w:val="00D03F9A"/>
    <w:rsid w:val="00D045C1"/>
    <w:rsid w:val="00D05503"/>
    <w:rsid w:val="00D060DA"/>
    <w:rsid w:val="00D06EB4"/>
    <w:rsid w:val="00D0760D"/>
    <w:rsid w:val="00D1044D"/>
    <w:rsid w:val="00D10603"/>
    <w:rsid w:val="00D1149D"/>
    <w:rsid w:val="00D11678"/>
    <w:rsid w:val="00D1323B"/>
    <w:rsid w:val="00D1334D"/>
    <w:rsid w:val="00D13C47"/>
    <w:rsid w:val="00D1562C"/>
    <w:rsid w:val="00D15723"/>
    <w:rsid w:val="00D161DC"/>
    <w:rsid w:val="00D1786F"/>
    <w:rsid w:val="00D17D04"/>
    <w:rsid w:val="00D21948"/>
    <w:rsid w:val="00D22B55"/>
    <w:rsid w:val="00D25656"/>
    <w:rsid w:val="00D25904"/>
    <w:rsid w:val="00D30470"/>
    <w:rsid w:val="00D30F34"/>
    <w:rsid w:val="00D3181A"/>
    <w:rsid w:val="00D31C6E"/>
    <w:rsid w:val="00D32F7E"/>
    <w:rsid w:val="00D34839"/>
    <w:rsid w:val="00D34C5A"/>
    <w:rsid w:val="00D3573B"/>
    <w:rsid w:val="00D36169"/>
    <w:rsid w:val="00D378AA"/>
    <w:rsid w:val="00D4078A"/>
    <w:rsid w:val="00D40DAD"/>
    <w:rsid w:val="00D418DA"/>
    <w:rsid w:val="00D422F7"/>
    <w:rsid w:val="00D4350F"/>
    <w:rsid w:val="00D43927"/>
    <w:rsid w:val="00D43E6B"/>
    <w:rsid w:val="00D440F2"/>
    <w:rsid w:val="00D4489F"/>
    <w:rsid w:val="00D44B86"/>
    <w:rsid w:val="00D45874"/>
    <w:rsid w:val="00D46034"/>
    <w:rsid w:val="00D473C4"/>
    <w:rsid w:val="00D47C14"/>
    <w:rsid w:val="00D47FCC"/>
    <w:rsid w:val="00D5160C"/>
    <w:rsid w:val="00D5193E"/>
    <w:rsid w:val="00D52661"/>
    <w:rsid w:val="00D52B34"/>
    <w:rsid w:val="00D54DF7"/>
    <w:rsid w:val="00D557A8"/>
    <w:rsid w:val="00D55BCB"/>
    <w:rsid w:val="00D56114"/>
    <w:rsid w:val="00D56541"/>
    <w:rsid w:val="00D56893"/>
    <w:rsid w:val="00D57063"/>
    <w:rsid w:val="00D5753F"/>
    <w:rsid w:val="00D576C1"/>
    <w:rsid w:val="00D577D6"/>
    <w:rsid w:val="00D61824"/>
    <w:rsid w:val="00D61D61"/>
    <w:rsid w:val="00D61FBB"/>
    <w:rsid w:val="00D62882"/>
    <w:rsid w:val="00D63BE9"/>
    <w:rsid w:val="00D63F45"/>
    <w:rsid w:val="00D64B7D"/>
    <w:rsid w:val="00D65915"/>
    <w:rsid w:val="00D67274"/>
    <w:rsid w:val="00D67DF3"/>
    <w:rsid w:val="00D67F3F"/>
    <w:rsid w:val="00D70B06"/>
    <w:rsid w:val="00D71949"/>
    <w:rsid w:val="00D71BCA"/>
    <w:rsid w:val="00D7547A"/>
    <w:rsid w:val="00D7618B"/>
    <w:rsid w:val="00D76B0D"/>
    <w:rsid w:val="00D77A89"/>
    <w:rsid w:val="00D80E4E"/>
    <w:rsid w:val="00D81288"/>
    <w:rsid w:val="00D819C1"/>
    <w:rsid w:val="00D81BF3"/>
    <w:rsid w:val="00D820B7"/>
    <w:rsid w:val="00D82818"/>
    <w:rsid w:val="00D83263"/>
    <w:rsid w:val="00D837E6"/>
    <w:rsid w:val="00D84364"/>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781A"/>
    <w:rsid w:val="00DA06A4"/>
    <w:rsid w:val="00DA06C8"/>
    <w:rsid w:val="00DA073D"/>
    <w:rsid w:val="00DA19D6"/>
    <w:rsid w:val="00DA3607"/>
    <w:rsid w:val="00DA3D23"/>
    <w:rsid w:val="00DA4244"/>
    <w:rsid w:val="00DA46D2"/>
    <w:rsid w:val="00DA5951"/>
    <w:rsid w:val="00DA7E4F"/>
    <w:rsid w:val="00DB079E"/>
    <w:rsid w:val="00DB1DCE"/>
    <w:rsid w:val="00DB2848"/>
    <w:rsid w:val="00DB31A1"/>
    <w:rsid w:val="00DB370E"/>
    <w:rsid w:val="00DB52B5"/>
    <w:rsid w:val="00DB5B46"/>
    <w:rsid w:val="00DB6148"/>
    <w:rsid w:val="00DB6C98"/>
    <w:rsid w:val="00DC0474"/>
    <w:rsid w:val="00DC17AF"/>
    <w:rsid w:val="00DC1AAB"/>
    <w:rsid w:val="00DC4F57"/>
    <w:rsid w:val="00DC5950"/>
    <w:rsid w:val="00DC5C49"/>
    <w:rsid w:val="00DC5C80"/>
    <w:rsid w:val="00DC5EA1"/>
    <w:rsid w:val="00DC65FB"/>
    <w:rsid w:val="00DC6D5B"/>
    <w:rsid w:val="00DD0B4D"/>
    <w:rsid w:val="00DD25F7"/>
    <w:rsid w:val="00DD2738"/>
    <w:rsid w:val="00DD2B10"/>
    <w:rsid w:val="00DD3F49"/>
    <w:rsid w:val="00DD417B"/>
    <w:rsid w:val="00DD4879"/>
    <w:rsid w:val="00DD4C82"/>
    <w:rsid w:val="00DD6A18"/>
    <w:rsid w:val="00DD78D0"/>
    <w:rsid w:val="00DD7FA6"/>
    <w:rsid w:val="00DE24CE"/>
    <w:rsid w:val="00DE34CF"/>
    <w:rsid w:val="00DE54E3"/>
    <w:rsid w:val="00DE592C"/>
    <w:rsid w:val="00DE68CB"/>
    <w:rsid w:val="00DE78BE"/>
    <w:rsid w:val="00DE7BF8"/>
    <w:rsid w:val="00DE7C91"/>
    <w:rsid w:val="00DF0059"/>
    <w:rsid w:val="00DF018E"/>
    <w:rsid w:val="00DF1831"/>
    <w:rsid w:val="00DF28D7"/>
    <w:rsid w:val="00DF2A37"/>
    <w:rsid w:val="00DF3029"/>
    <w:rsid w:val="00DF3CB4"/>
    <w:rsid w:val="00DF431A"/>
    <w:rsid w:val="00DF44D0"/>
    <w:rsid w:val="00DF69A0"/>
    <w:rsid w:val="00DF7C7F"/>
    <w:rsid w:val="00E00BD1"/>
    <w:rsid w:val="00E017F9"/>
    <w:rsid w:val="00E01A45"/>
    <w:rsid w:val="00E02299"/>
    <w:rsid w:val="00E0298D"/>
    <w:rsid w:val="00E02D3D"/>
    <w:rsid w:val="00E03235"/>
    <w:rsid w:val="00E03F89"/>
    <w:rsid w:val="00E04442"/>
    <w:rsid w:val="00E06F10"/>
    <w:rsid w:val="00E07283"/>
    <w:rsid w:val="00E11C1F"/>
    <w:rsid w:val="00E138D1"/>
    <w:rsid w:val="00E156AE"/>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2995"/>
    <w:rsid w:val="00E42F20"/>
    <w:rsid w:val="00E43339"/>
    <w:rsid w:val="00E442E2"/>
    <w:rsid w:val="00E46357"/>
    <w:rsid w:val="00E46CE2"/>
    <w:rsid w:val="00E47936"/>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26B0"/>
    <w:rsid w:val="00E62879"/>
    <w:rsid w:val="00E63186"/>
    <w:rsid w:val="00E64DEF"/>
    <w:rsid w:val="00E64F04"/>
    <w:rsid w:val="00E666E9"/>
    <w:rsid w:val="00E66C11"/>
    <w:rsid w:val="00E6736C"/>
    <w:rsid w:val="00E67BF4"/>
    <w:rsid w:val="00E70FAC"/>
    <w:rsid w:val="00E71553"/>
    <w:rsid w:val="00E71AB9"/>
    <w:rsid w:val="00E7433A"/>
    <w:rsid w:val="00E74FC6"/>
    <w:rsid w:val="00E752B1"/>
    <w:rsid w:val="00E76B59"/>
    <w:rsid w:val="00E76DBE"/>
    <w:rsid w:val="00E77A41"/>
    <w:rsid w:val="00E77BA0"/>
    <w:rsid w:val="00E80385"/>
    <w:rsid w:val="00E811B3"/>
    <w:rsid w:val="00E811DA"/>
    <w:rsid w:val="00E81326"/>
    <w:rsid w:val="00E822FD"/>
    <w:rsid w:val="00E83B6A"/>
    <w:rsid w:val="00E84F60"/>
    <w:rsid w:val="00E85136"/>
    <w:rsid w:val="00E85660"/>
    <w:rsid w:val="00E85967"/>
    <w:rsid w:val="00E86801"/>
    <w:rsid w:val="00E87A52"/>
    <w:rsid w:val="00E907DA"/>
    <w:rsid w:val="00E90E86"/>
    <w:rsid w:val="00E92386"/>
    <w:rsid w:val="00E9275E"/>
    <w:rsid w:val="00E93DA9"/>
    <w:rsid w:val="00E93F31"/>
    <w:rsid w:val="00E94741"/>
    <w:rsid w:val="00E95676"/>
    <w:rsid w:val="00E957C1"/>
    <w:rsid w:val="00E95A57"/>
    <w:rsid w:val="00E961B4"/>
    <w:rsid w:val="00E9781A"/>
    <w:rsid w:val="00EA05E1"/>
    <w:rsid w:val="00EA06CA"/>
    <w:rsid w:val="00EA1392"/>
    <w:rsid w:val="00EA24CD"/>
    <w:rsid w:val="00EA2CC5"/>
    <w:rsid w:val="00EA2D43"/>
    <w:rsid w:val="00EA53B8"/>
    <w:rsid w:val="00EA5836"/>
    <w:rsid w:val="00EA5F8D"/>
    <w:rsid w:val="00EA627C"/>
    <w:rsid w:val="00EA6843"/>
    <w:rsid w:val="00EB058D"/>
    <w:rsid w:val="00EB183B"/>
    <w:rsid w:val="00EB260D"/>
    <w:rsid w:val="00EB6CAE"/>
    <w:rsid w:val="00EB6E89"/>
    <w:rsid w:val="00EB723D"/>
    <w:rsid w:val="00EB74EE"/>
    <w:rsid w:val="00EC0885"/>
    <w:rsid w:val="00EC1135"/>
    <w:rsid w:val="00EC1ABC"/>
    <w:rsid w:val="00EC20E3"/>
    <w:rsid w:val="00EC215A"/>
    <w:rsid w:val="00EC2914"/>
    <w:rsid w:val="00EC2D13"/>
    <w:rsid w:val="00EC3502"/>
    <w:rsid w:val="00EC357E"/>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5546"/>
    <w:rsid w:val="00ED696A"/>
    <w:rsid w:val="00ED7846"/>
    <w:rsid w:val="00ED7954"/>
    <w:rsid w:val="00ED7AC6"/>
    <w:rsid w:val="00ED7BDE"/>
    <w:rsid w:val="00EE0C89"/>
    <w:rsid w:val="00EE11A2"/>
    <w:rsid w:val="00EE27C3"/>
    <w:rsid w:val="00EE2A8F"/>
    <w:rsid w:val="00EE2B19"/>
    <w:rsid w:val="00EE2F96"/>
    <w:rsid w:val="00EE3052"/>
    <w:rsid w:val="00EE3A2E"/>
    <w:rsid w:val="00EE47D6"/>
    <w:rsid w:val="00EE4949"/>
    <w:rsid w:val="00EE543E"/>
    <w:rsid w:val="00EE555E"/>
    <w:rsid w:val="00EE579D"/>
    <w:rsid w:val="00EE5D6E"/>
    <w:rsid w:val="00EE7745"/>
    <w:rsid w:val="00EE7BCC"/>
    <w:rsid w:val="00EE7D7C"/>
    <w:rsid w:val="00EF00DB"/>
    <w:rsid w:val="00EF09CF"/>
    <w:rsid w:val="00EF24B0"/>
    <w:rsid w:val="00EF3AC9"/>
    <w:rsid w:val="00EF5374"/>
    <w:rsid w:val="00EF561C"/>
    <w:rsid w:val="00EF5931"/>
    <w:rsid w:val="00EF5F96"/>
    <w:rsid w:val="00F0122C"/>
    <w:rsid w:val="00F0263F"/>
    <w:rsid w:val="00F0451C"/>
    <w:rsid w:val="00F059F1"/>
    <w:rsid w:val="00F0655B"/>
    <w:rsid w:val="00F06701"/>
    <w:rsid w:val="00F06EE6"/>
    <w:rsid w:val="00F07E08"/>
    <w:rsid w:val="00F104B3"/>
    <w:rsid w:val="00F10E79"/>
    <w:rsid w:val="00F13AD8"/>
    <w:rsid w:val="00F13D01"/>
    <w:rsid w:val="00F141A8"/>
    <w:rsid w:val="00F14D2A"/>
    <w:rsid w:val="00F15094"/>
    <w:rsid w:val="00F15AD4"/>
    <w:rsid w:val="00F16AD7"/>
    <w:rsid w:val="00F20267"/>
    <w:rsid w:val="00F202AB"/>
    <w:rsid w:val="00F23209"/>
    <w:rsid w:val="00F24796"/>
    <w:rsid w:val="00F24C77"/>
    <w:rsid w:val="00F25467"/>
    <w:rsid w:val="00F25D98"/>
    <w:rsid w:val="00F25FBC"/>
    <w:rsid w:val="00F260FD"/>
    <w:rsid w:val="00F265F7"/>
    <w:rsid w:val="00F26C31"/>
    <w:rsid w:val="00F26C73"/>
    <w:rsid w:val="00F300FB"/>
    <w:rsid w:val="00F30540"/>
    <w:rsid w:val="00F308E2"/>
    <w:rsid w:val="00F30E25"/>
    <w:rsid w:val="00F310DA"/>
    <w:rsid w:val="00F3219F"/>
    <w:rsid w:val="00F32E55"/>
    <w:rsid w:val="00F3303D"/>
    <w:rsid w:val="00F334BF"/>
    <w:rsid w:val="00F33E9A"/>
    <w:rsid w:val="00F340BC"/>
    <w:rsid w:val="00F346FA"/>
    <w:rsid w:val="00F35408"/>
    <w:rsid w:val="00F35747"/>
    <w:rsid w:val="00F40963"/>
    <w:rsid w:val="00F41FE9"/>
    <w:rsid w:val="00F4278C"/>
    <w:rsid w:val="00F42CE0"/>
    <w:rsid w:val="00F42EB3"/>
    <w:rsid w:val="00F43A6F"/>
    <w:rsid w:val="00F43E75"/>
    <w:rsid w:val="00F46DBE"/>
    <w:rsid w:val="00F52628"/>
    <w:rsid w:val="00F52A54"/>
    <w:rsid w:val="00F53967"/>
    <w:rsid w:val="00F5396E"/>
    <w:rsid w:val="00F55667"/>
    <w:rsid w:val="00F55A3F"/>
    <w:rsid w:val="00F56C9D"/>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4219"/>
    <w:rsid w:val="00F7458A"/>
    <w:rsid w:val="00F75392"/>
    <w:rsid w:val="00F76A63"/>
    <w:rsid w:val="00F81784"/>
    <w:rsid w:val="00F81A2F"/>
    <w:rsid w:val="00F81E04"/>
    <w:rsid w:val="00F83B57"/>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21F0"/>
    <w:rsid w:val="00FC2FE5"/>
    <w:rsid w:val="00FC42A9"/>
    <w:rsid w:val="00FC48FD"/>
    <w:rsid w:val="00FC4CEC"/>
    <w:rsid w:val="00FC5314"/>
    <w:rsid w:val="00FC59B9"/>
    <w:rsid w:val="00FC67C8"/>
    <w:rsid w:val="00FC6D58"/>
    <w:rsid w:val="00FD0FE8"/>
    <w:rsid w:val="00FD10B0"/>
    <w:rsid w:val="00FD2451"/>
    <w:rsid w:val="00FD44F7"/>
    <w:rsid w:val="00FD4F98"/>
    <w:rsid w:val="00FD5D8A"/>
    <w:rsid w:val="00FD5E22"/>
    <w:rsid w:val="00FD6CF5"/>
    <w:rsid w:val="00FD72ED"/>
    <w:rsid w:val="00FD740F"/>
    <w:rsid w:val="00FD7B95"/>
    <w:rsid w:val="00FE0377"/>
    <w:rsid w:val="00FE0E9C"/>
    <w:rsid w:val="00FE207F"/>
    <w:rsid w:val="00FE2681"/>
    <w:rsid w:val="00FE3015"/>
    <w:rsid w:val="00FE3E3C"/>
    <w:rsid w:val="00FE49C8"/>
    <w:rsid w:val="00FE5288"/>
    <w:rsid w:val="00FE5366"/>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uiPriority w:val="99"/>
    <w:qFormat/>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出段落1,列表段落11,列"/>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uiPriority w:val="99"/>
    <w:qFormat/>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出段落1,列表段落11,列"/>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71111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32C51-9A55-4D37-870C-B9D410405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1977</Words>
  <Characters>11271</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8</cp:revision>
  <cp:lastPrinted>1900-12-31T16:00:00Z</cp:lastPrinted>
  <dcterms:created xsi:type="dcterms:W3CDTF">2021-05-11T03:04:00Z</dcterms:created>
  <dcterms:modified xsi:type="dcterms:W3CDTF">2021-05-11T05:49:00Z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